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8E9" w:rsidRDefault="002928E9" w:rsidP="00737A70">
      <w:pPr>
        <w:jc w:val="center"/>
        <w:rPr>
          <w:rFonts w:cs="Calibri"/>
          <w:b/>
          <w:color w:val="000000"/>
        </w:rPr>
      </w:pPr>
    </w:p>
    <w:p w:rsidR="002928E9" w:rsidRDefault="002928E9" w:rsidP="00737A70">
      <w:pPr>
        <w:jc w:val="center"/>
        <w:rPr>
          <w:rFonts w:cs="Calibri"/>
          <w:b/>
          <w:color w:val="000000"/>
        </w:rPr>
      </w:pPr>
      <w:r w:rsidRPr="00CD638C">
        <w:rPr>
          <w:rFonts w:cs="Calibri"/>
          <w:b/>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3pt">
            <v:imagedata r:id="rId6" o:title=""/>
          </v:shape>
        </w:pict>
      </w:r>
    </w:p>
    <w:p w:rsidR="002928E9" w:rsidRPr="00906DFD" w:rsidRDefault="002928E9" w:rsidP="00737A70">
      <w:pPr>
        <w:jc w:val="center"/>
        <w:rPr>
          <w:sz w:val="24"/>
          <w:szCs w:val="24"/>
        </w:rPr>
      </w:pPr>
      <w:r w:rsidRPr="00906DFD">
        <w:rPr>
          <w:b/>
          <w:sz w:val="24"/>
          <w:szCs w:val="24"/>
        </w:rPr>
        <w:t>Regulamin konkursu na opra</w:t>
      </w:r>
      <w:r>
        <w:rPr>
          <w:b/>
          <w:sz w:val="24"/>
          <w:szCs w:val="24"/>
        </w:rPr>
        <w:t>cowanie znaku graficznego (logo) dla Miasta Gryfino</w:t>
      </w:r>
      <w:r w:rsidRPr="00906DFD">
        <w:rPr>
          <w:b/>
          <w:sz w:val="24"/>
          <w:szCs w:val="24"/>
        </w:rPr>
        <w:t xml:space="preserve"> </w:t>
      </w:r>
      <w:r>
        <w:rPr>
          <w:b/>
          <w:sz w:val="24"/>
          <w:szCs w:val="24"/>
        </w:rPr>
        <w:br/>
      </w:r>
      <w:r w:rsidRPr="00906DFD">
        <w:rPr>
          <w:b/>
          <w:sz w:val="24"/>
          <w:szCs w:val="24"/>
        </w:rPr>
        <w:t>wraz z przykładami użycia na wskazanych elementach Systemu Identyfikacji Wizualnej.</w:t>
      </w:r>
    </w:p>
    <w:p w:rsidR="002928E9" w:rsidRPr="00906DFD" w:rsidRDefault="002928E9" w:rsidP="00C733DE">
      <w:pPr>
        <w:jc w:val="both"/>
        <w:rPr>
          <w:sz w:val="24"/>
          <w:szCs w:val="24"/>
        </w:rPr>
      </w:pPr>
    </w:p>
    <w:p w:rsidR="002928E9" w:rsidRPr="00906DFD" w:rsidRDefault="002928E9" w:rsidP="00C733DE">
      <w:pPr>
        <w:jc w:val="center"/>
        <w:rPr>
          <w:b/>
          <w:sz w:val="24"/>
          <w:szCs w:val="24"/>
        </w:rPr>
      </w:pPr>
      <w:r w:rsidRPr="00906DFD">
        <w:rPr>
          <w:b/>
          <w:sz w:val="24"/>
          <w:szCs w:val="24"/>
        </w:rPr>
        <w:t xml:space="preserve">§ 1 Postanowienia </w:t>
      </w:r>
      <w:r>
        <w:rPr>
          <w:b/>
          <w:sz w:val="24"/>
          <w:szCs w:val="24"/>
        </w:rPr>
        <w:t>o</w:t>
      </w:r>
      <w:r w:rsidRPr="00906DFD">
        <w:rPr>
          <w:b/>
          <w:sz w:val="24"/>
          <w:szCs w:val="24"/>
        </w:rPr>
        <w:t>gólne</w:t>
      </w:r>
    </w:p>
    <w:p w:rsidR="002928E9" w:rsidRPr="00906DFD" w:rsidRDefault="002928E9" w:rsidP="00C733DE">
      <w:pPr>
        <w:jc w:val="both"/>
        <w:rPr>
          <w:sz w:val="24"/>
          <w:szCs w:val="24"/>
        </w:rPr>
      </w:pPr>
      <w:r w:rsidRPr="00906DFD">
        <w:rPr>
          <w:sz w:val="24"/>
          <w:szCs w:val="24"/>
        </w:rPr>
        <w:t xml:space="preserve">1. Organizatorem Konkursu jest Urząd Miasta i Gminy </w:t>
      </w:r>
      <w:r>
        <w:rPr>
          <w:sz w:val="24"/>
          <w:szCs w:val="24"/>
        </w:rPr>
        <w:t xml:space="preserve">w </w:t>
      </w:r>
      <w:r w:rsidRPr="00906DFD">
        <w:rPr>
          <w:sz w:val="24"/>
          <w:szCs w:val="24"/>
        </w:rPr>
        <w:t>Gryfin</w:t>
      </w:r>
      <w:r>
        <w:rPr>
          <w:sz w:val="24"/>
          <w:szCs w:val="24"/>
        </w:rPr>
        <w:t>ie</w:t>
      </w:r>
      <w:r w:rsidRPr="00906DFD">
        <w:rPr>
          <w:sz w:val="24"/>
          <w:szCs w:val="24"/>
        </w:rPr>
        <w:t>, ul. 1 Maja 16</w:t>
      </w:r>
      <w:r>
        <w:rPr>
          <w:sz w:val="24"/>
          <w:szCs w:val="24"/>
        </w:rPr>
        <w:t xml:space="preserve">, </w:t>
      </w:r>
      <w:r w:rsidRPr="00906DFD">
        <w:rPr>
          <w:sz w:val="24"/>
          <w:szCs w:val="24"/>
        </w:rPr>
        <w:t>kod 74-100</w:t>
      </w:r>
      <w:r>
        <w:rPr>
          <w:sz w:val="24"/>
          <w:szCs w:val="24"/>
        </w:rPr>
        <w:t xml:space="preserve"> Gryfino.</w:t>
      </w:r>
    </w:p>
    <w:p w:rsidR="002928E9" w:rsidRPr="00906DFD" w:rsidRDefault="002928E9" w:rsidP="00C733DE">
      <w:pPr>
        <w:jc w:val="both"/>
        <w:rPr>
          <w:sz w:val="24"/>
          <w:szCs w:val="24"/>
        </w:rPr>
      </w:pPr>
      <w:r w:rsidRPr="00906DFD">
        <w:rPr>
          <w:sz w:val="24"/>
          <w:szCs w:val="24"/>
        </w:rPr>
        <w:t>2. Przedmiotem konkursu jest zaprojektowanie lo</w:t>
      </w:r>
      <w:r>
        <w:rPr>
          <w:sz w:val="24"/>
          <w:szCs w:val="24"/>
        </w:rPr>
        <w:t>go dla miasta Gryfino</w:t>
      </w:r>
      <w:r w:rsidRPr="00906DFD">
        <w:rPr>
          <w:sz w:val="24"/>
          <w:szCs w:val="24"/>
        </w:rPr>
        <w:t xml:space="preserve"> wraz z przykładami użycia logo na wskazanych elementach Systemu Identyfikacji Wizualnej.</w:t>
      </w:r>
    </w:p>
    <w:p w:rsidR="002928E9" w:rsidRPr="00906DFD" w:rsidRDefault="002928E9" w:rsidP="00C733DE">
      <w:pPr>
        <w:jc w:val="both"/>
        <w:rPr>
          <w:sz w:val="24"/>
          <w:szCs w:val="24"/>
        </w:rPr>
      </w:pPr>
      <w:r w:rsidRPr="00906DFD">
        <w:rPr>
          <w:sz w:val="24"/>
          <w:szCs w:val="24"/>
        </w:rPr>
        <w:t xml:space="preserve">3. Celem konkursu jest pozyskanie najlepszego projektu logo, </w:t>
      </w:r>
      <w:r>
        <w:rPr>
          <w:sz w:val="24"/>
          <w:szCs w:val="24"/>
        </w:rPr>
        <w:t xml:space="preserve">charakteryzującego się wysokim poziomem artystycznym, spełniającym jednocześnie funkcję marketingową jak i informacyjną. Projekt logo </w:t>
      </w:r>
      <w:r w:rsidRPr="00906DFD">
        <w:rPr>
          <w:sz w:val="24"/>
          <w:szCs w:val="24"/>
        </w:rPr>
        <w:t>stanowić będzie podstawę do stworzenia Systemu Identyfikacji Wizualnej dla miasta Gryfino.</w:t>
      </w:r>
    </w:p>
    <w:p w:rsidR="002928E9" w:rsidRPr="002716C1" w:rsidRDefault="002928E9" w:rsidP="00C733DE">
      <w:pPr>
        <w:jc w:val="both"/>
        <w:rPr>
          <w:color w:val="000000"/>
          <w:sz w:val="24"/>
          <w:szCs w:val="24"/>
        </w:rPr>
      </w:pPr>
      <w:r w:rsidRPr="00906DFD">
        <w:rPr>
          <w:sz w:val="24"/>
          <w:szCs w:val="24"/>
        </w:rPr>
        <w:t xml:space="preserve">4. </w:t>
      </w:r>
      <w:r w:rsidRPr="002716C1">
        <w:rPr>
          <w:color w:val="000000"/>
          <w:sz w:val="24"/>
          <w:szCs w:val="24"/>
        </w:rPr>
        <w:t xml:space="preserve">Logo musi nawiązywać tematyką do charakteru Gminy, </w:t>
      </w:r>
      <w:r>
        <w:rPr>
          <w:color w:val="000000"/>
          <w:sz w:val="24"/>
          <w:szCs w:val="24"/>
        </w:rPr>
        <w:t>winno</w:t>
      </w:r>
      <w:r w:rsidRPr="002716C1">
        <w:rPr>
          <w:color w:val="000000"/>
          <w:sz w:val="24"/>
          <w:szCs w:val="24"/>
        </w:rPr>
        <w:t xml:space="preserve"> się z nią jednoznacznie kojarzyć. Powinno łączyć jej tradycyjny charakter z nowoczesnymi aspiracjami. </w:t>
      </w:r>
      <w:r>
        <w:rPr>
          <w:color w:val="000000"/>
          <w:sz w:val="24"/>
          <w:szCs w:val="24"/>
        </w:rPr>
        <w:t xml:space="preserve">Autor przed rozpoczęciem swojej pracy powinien zapoznać się z treścią Strategii Promocji Miasta i Gminy Gryfino na lata 2010-2020, która kształtuje ogólny zarys i kierunek w którym powinien podążać w trakcie tworzenia swojej pracy.  </w:t>
      </w:r>
    </w:p>
    <w:p w:rsidR="002928E9" w:rsidRPr="00906DFD" w:rsidRDefault="002928E9" w:rsidP="00C733DE">
      <w:pPr>
        <w:spacing w:after="0"/>
        <w:jc w:val="both"/>
        <w:rPr>
          <w:sz w:val="24"/>
          <w:szCs w:val="24"/>
        </w:rPr>
      </w:pPr>
      <w:r w:rsidRPr="00906DFD">
        <w:rPr>
          <w:sz w:val="24"/>
          <w:szCs w:val="24"/>
        </w:rPr>
        <w:t>5. Wybrane lo</w:t>
      </w:r>
      <w:r>
        <w:rPr>
          <w:sz w:val="24"/>
          <w:szCs w:val="24"/>
        </w:rPr>
        <w:t>go będzie przeznaczone do celów</w:t>
      </w:r>
      <w:r w:rsidRPr="00906DFD">
        <w:rPr>
          <w:sz w:val="24"/>
          <w:szCs w:val="24"/>
        </w:rPr>
        <w:t xml:space="preserve"> identyfikacyjnych</w:t>
      </w:r>
      <w:r>
        <w:rPr>
          <w:sz w:val="24"/>
          <w:szCs w:val="24"/>
        </w:rPr>
        <w:t>,</w:t>
      </w:r>
      <w:r w:rsidRPr="00906DFD">
        <w:rPr>
          <w:sz w:val="24"/>
          <w:szCs w:val="24"/>
        </w:rPr>
        <w:t xml:space="preserve"> reprezentacyjnych</w:t>
      </w:r>
      <w:r>
        <w:rPr>
          <w:sz w:val="24"/>
          <w:szCs w:val="24"/>
        </w:rPr>
        <w:t>,</w:t>
      </w:r>
      <w:r w:rsidRPr="00906DFD">
        <w:rPr>
          <w:sz w:val="24"/>
          <w:szCs w:val="24"/>
        </w:rPr>
        <w:t xml:space="preserve"> korespondencyjnych</w:t>
      </w:r>
      <w:r>
        <w:rPr>
          <w:sz w:val="24"/>
          <w:szCs w:val="24"/>
        </w:rPr>
        <w:t xml:space="preserve">. Będzie w sposób nieograniczony wykorzystywane do identyfikacji wizualnej Gminy Gryfino. </w:t>
      </w:r>
      <w:r w:rsidRPr="00906DFD">
        <w:rPr>
          <w:sz w:val="24"/>
          <w:szCs w:val="24"/>
        </w:rPr>
        <w:t>W szczególn</w:t>
      </w:r>
      <w:r>
        <w:rPr>
          <w:sz w:val="24"/>
          <w:szCs w:val="24"/>
        </w:rPr>
        <w:t xml:space="preserve">ości umieszczone będzie na wszelkich materiałach poligraficznych: </w:t>
      </w:r>
      <w:r w:rsidRPr="00906DFD">
        <w:rPr>
          <w:sz w:val="24"/>
          <w:szCs w:val="24"/>
        </w:rPr>
        <w:t>wydawnictwach</w:t>
      </w:r>
      <w:r>
        <w:rPr>
          <w:sz w:val="24"/>
          <w:szCs w:val="24"/>
        </w:rPr>
        <w:t>,</w:t>
      </w:r>
      <w:r w:rsidRPr="00906DFD">
        <w:rPr>
          <w:sz w:val="24"/>
          <w:szCs w:val="24"/>
        </w:rPr>
        <w:t xml:space="preserve"> plakatach</w:t>
      </w:r>
      <w:r>
        <w:rPr>
          <w:sz w:val="24"/>
          <w:szCs w:val="24"/>
        </w:rPr>
        <w:t>,</w:t>
      </w:r>
      <w:r w:rsidRPr="00906DFD">
        <w:rPr>
          <w:sz w:val="24"/>
          <w:szCs w:val="24"/>
        </w:rPr>
        <w:t xml:space="preserve"> ulotkach</w:t>
      </w:r>
      <w:r>
        <w:rPr>
          <w:sz w:val="24"/>
          <w:szCs w:val="24"/>
        </w:rPr>
        <w:t>,</w:t>
      </w:r>
      <w:r w:rsidRPr="00906DFD">
        <w:rPr>
          <w:sz w:val="24"/>
          <w:szCs w:val="24"/>
        </w:rPr>
        <w:t xml:space="preserve"> nośnikach elektronicznych</w:t>
      </w:r>
      <w:r>
        <w:rPr>
          <w:sz w:val="24"/>
          <w:szCs w:val="24"/>
        </w:rPr>
        <w:t>,</w:t>
      </w:r>
      <w:r w:rsidRPr="00906DFD">
        <w:rPr>
          <w:sz w:val="24"/>
          <w:szCs w:val="24"/>
        </w:rPr>
        <w:t xml:space="preserve"> nośnikach reklamy zewnętrznej</w:t>
      </w:r>
      <w:r>
        <w:rPr>
          <w:sz w:val="24"/>
          <w:szCs w:val="24"/>
        </w:rPr>
        <w:t>,</w:t>
      </w:r>
      <w:r w:rsidRPr="00906DFD">
        <w:rPr>
          <w:sz w:val="24"/>
          <w:szCs w:val="24"/>
        </w:rPr>
        <w:t xml:space="preserve"> gadżetach promocyjno-reklamowych</w:t>
      </w:r>
      <w:r>
        <w:rPr>
          <w:sz w:val="24"/>
          <w:szCs w:val="24"/>
        </w:rPr>
        <w:t>, internecie.</w:t>
      </w:r>
    </w:p>
    <w:p w:rsidR="002928E9" w:rsidRPr="00906DFD" w:rsidRDefault="002928E9" w:rsidP="00C733DE">
      <w:pPr>
        <w:spacing w:after="0"/>
        <w:jc w:val="both"/>
        <w:rPr>
          <w:sz w:val="24"/>
          <w:szCs w:val="24"/>
        </w:rPr>
      </w:pPr>
    </w:p>
    <w:p w:rsidR="002928E9" w:rsidRDefault="002928E9" w:rsidP="00C733DE">
      <w:pPr>
        <w:spacing w:after="0"/>
        <w:jc w:val="both"/>
        <w:rPr>
          <w:color w:val="000000"/>
          <w:sz w:val="24"/>
          <w:szCs w:val="24"/>
        </w:rPr>
      </w:pPr>
      <w:r w:rsidRPr="00906DFD">
        <w:rPr>
          <w:sz w:val="24"/>
          <w:szCs w:val="24"/>
        </w:rPr>
        <w:t xml:space="preserve">6. Wszelkie pytania dotyczące konkursu można kierować w formie pisemnej na adres email: </w:t>
      </w:r>
      <w:hyperlink r:id="rId7" w:history="1">
        <w:r w:rsidRPr="001E3971">
          <w:rPr>
            <w:rStyle w:val="Hyperlink"/>
            <w:sz w:val="24"/>
            <w:szCs w:val="24"/>
          </w:rPr>
          <w:t>webmaster@gryfino.pl</w:t>
        </w:r>
      </w:hyperlink>
    </w:p>
    <w:p w:rsidR="002928E9" w:rsidRPr="002716C1" w:rsidRDefault="002928E9" w:rsidP="00C733DE">
      <w:pPr>
        <w:spacing w:after="0"/>
        <w:jc w:val="both"/>
        <w:rPr>
          <w:color w:val="000000"/>
          <w:sz w:val="24"/>
          <w:szCs w:val="24"/>
        </w:rPr>
      </w:pPr>
    </w:p>
    <w:p w:rsidR="002928E9" w:rsidRDefault="002928E9" w:rsidP="00A720F2">
      <w:pPr>
        <w:autoSpaceDE w:val="0"/>
        <w:autoSpaceDN w:val="0"/>
        <w:adjustRightInd w:val="0"/>
        <w:spacing w:after="0" w:line="240" w:lineRule="auto"/>
        <w:jc w:val="both"/>
        <w:rPr>
          <w:sz w:val="24"/>
          <w:szCs w:val="24"/>
        </w:rPr>
      </w:pPr>
      <w:r w:rsidRPr="00906DFD">
        <w:rPr>
          <w:sz w:val="24"/>
          <w:szCs w:val="24"/>
        </w:rPr>
        <w:t xml:space="preserve">7. </w:t>
      </w:r>
      <w:r>
        <w:rPr>
          <w:sz w:val="24"/>
          <w:szCs w:val="24"/>
        </w:rPr>
        <w:t xml:space="preserve">Konkurs ma charakter otwarty. </w:t>
      </w:r>
      <w:r w:rsidRPr="00906DFD">
        <w:rPr>
          <w:sz w:val="24"/>
          <w:szCs w:val="24"/>
        </w:rPr>
        <w:t>Uczestnikami konkursu mogą być podmioty prawne oraz osoby fizyczne</w:t>
      </w:r>
      <w:r>
        <w:rPr>
          <w:sz w:val="24"/>
          <w:szCs w:val="24"/>
        </w:rPr>
        <w:t xml:space="preserve"> – pełnoletnie w szczególności artyści, absolwenci i studenci profesjonalnie zajmujący się działalnością plastyczną ukierunkowaną na działania marketingowe. </w:t>
      </w:r>
      <w:r w:rsidRPr="00906DFD">
        <w:rPr>
          <w:sz w:val="24"/>
          <w:szCs w:val="24"/>
        </w:rPr>
        <w:t>Projekt znaku może być opracowany indywidualnie lub w zespole.</w:t>
      </w:r>
      <w:r>
        <w:rPr>
          <w:sz w:val="24"/>
          <w:szCs w:val="24"/>
        </w:rPr>
        <w:t xml:space="preserve"> </w:t>
      </w:r>
    </w:p>
    <w:p w:rsidR="002928E9" w:rsidRPr="00906DFD" w:rsidRDefault="002928E9" w:rsidP="00A720F2">
      <w:pPr>
        <w:jc w:val="both"/>
        <w:rPr>
          <w:sz w:val="24"/>
          <w:szCs w:val="24"/>
        </w:rPr>
      </w:pPr>
      <w:r w:rsidRPr="00906DFD">
        <w:rPr>
          <w:sz w:val="24"/>
          <w:szCs w:val="24"/>
        </w:rPr>
        <w:t>8. Konkurs ma charakter jednoetapowy, ogólnopolski.</w:t>
      </w:r>
    </w:p>
    <w:p w:rsidR="002928E9" w:rsidRPr="00906DFD" w:rsidRDefault="002928E9" w:rsidP="00C733DE">
      <w:pPr>
        <w:jc w:val="both"/>
        <w:rPr>
          <w:sz w:val="24"/>
          <w:szCs w:val="24"/>
        </w:rPr>
      </w:pPr>
      <w:r w:rsidRPr="00906DFD">
        <w:rPr>
          <w:sz w:val="24"/>
          <w:szCs w:val="24"/>
        </w:rPr>
        <w:t>9. W konkursie nie mogą uczestniczyć osoby biorące udział w opracowaniu regulaminu oraz osoby biorące udział w organizacji konkursu i pracach Komisji Konkursowej, w tym członkowie Komisji Konkursowej.</w:t>
      </w:r>
    </w:p>
    <w:p w:rsidR="002928E9" w:rsidRPr="00906DFD" w:rsidRDefault="002928E9" w:rsidP="00C733DE">
      <w:pPr>
        <w:jc w:val="both"/>
        <w:rPr>
          <w:sz w:val="24"/>
          <w:szCs w:val="24"/>
        </w:rPr>
      </w:pPr>
      <w:r w:rsidRPr="00906DFD">
        <w:rPr>
          <w:sz w:val="24"/>
          <w:szCs w:val="24"/>
        </w:rPr>
        <w:t xml:space="preserve">10. Nadesłanie prac na konkurs oznacza akceptację jego warunków, wyrażonych </w:t>
      </w:r>
      <w:r>
        <w:rPr>
          <w:sz w:val="24"/>
          <w:szCs w:val="24"/>
        </w:rPr>
        <w:br/>
      </w:r>
      <w:r w:rsidRPr="00906DFD">
        <w:rPr>
          <w:sz w:val="24"/>
          <w:szCs w:val="24"/>
        </w:rPr>
        <w:t>w niniejszym regulaminie wraz z załącznikami.</w:t>
      </w:r>
    </w:p>
    <w:p w:rsidR="002928E9" w:rsidRPr="00906DFD" w:rsidRDefault="002928E9" w:rsidP="00C733DE">
      <w:pPr>
        <w:jc w:val="both"/>
        <w:rPr>
          <w:sz w:val="24"/>
          <w:szCs w:val="24"/>
        </w:rPr>
      </w:pPr>
      <w:r w:rsidRPr="00906DFD">
        <w:rPr>
          <w:sz w:val="24"/>
          <w:szCs w:val="24"/>
        </w:rPr>
        <w:t>11. Integralną część regulaminu stanowią załączniki:</w:t>
      </w:r>
    </w:p>
    <w:p w:rsidR="002928E9" w:rsidRPr="00906DFD" w:rsidRDefault="002928E9" w:rsidP="00C733DE">
      <w:pPr>
        <w:jc w:val="both"/>
        <w:rPr>
          <w:sz w:val="24"/>
          <w:szCs w:val="24"/>
        </w:rPr>
      </w:pPr>
      <w:r w:rsidRPr="00906DFD">
        <w:rPr>
          <w:sz w:val="24"/>
          <w:szCs w:val="24"/>
        </w:rPr>
        <w:tab/>
        <w:t>· załącznik nr 1 – karta zgłoszeniowa do konkursu,</w:t>
      </w:r>
    </w:p>
    <w:p w:rsidR="002928E9" w:rsidRPr="00906DFD" w:rsidRDefault="002928E9" w:rsidP="00C733DE">
      <w:pPr>
        <w:jc w:val="both"/>
        <w:rPr>
          <w:sz w:val="24"/>
          <w:szCs w:val="24"/>
        </w:rPr>
      </w:pPr>
      <w:r w:rsidRPr="00906DFD">
        <w:rPr>
          <w:sz w:val="24"/>
          <w:szCs w:val="24"/>
        </w:rPr>
        <w:tab/>
        <w:t xml:space="preserve">· załącznik nr 2 – wzór umowy, dot. przeniesienia autorskich praw majątkowych do </w:t>
      </w:r>
      <w:r w:rsidRPr="00906DFD">
        <w:rPr>
          <w:sz w:val="24"/>
          <w:szCs w:val="24"/>
        </w:rPr>
        <w:tab/>
      </w:r>
      <w:r>
        <w:rPr>
          <w:sz w:val="24"/>
          <w:szCs w:val="24"/>
        </w:rPr>
        <w:t xml:space="preserve">  </w:t>
      </w:r>
      <w:r w:rsidRPr="00906DFD">
        <w:rPr>
          <w:sz w:val="24"/>
          <w:szCs w:val="24"/>
        </w:rPr>
        <w:t>dzieła (zwycięskiego projektu),</w:t>
      </w:r>
    </w:p>
    <w:p w:rsidR="002928E9" w:rsidRDefault="002928E9" w:rsidP="00C733DE">
      <w:pPr>
        <w:jc w:val="both"/>
        <w:rPr>
          <w:sz w:val="24"/>
          <w:szCs w:val="24"/>
        </w:rPr>
      </w:pPr>
      <w:r w:rsidRPr="00906DFD">
        <w:rPr>
          <w:sz w:val="24"/>
          <w:szCs w:val="24"/>
        </w:rPr>
        <w:tab/>
        <w:t>· załącznik nr 3 – wzór umowy, dot. opracowania Księgi Znaku wraz z Systemem</w:t>
      </w:r>
      <w:r>
        <w:rPr>
          <w:sz w:val="24"/>
          <w:szCs w:val="24"/>
        </w:rPr>
        <w:br/>
        <w:t xml:space="preserve">                </w:t>
      </w:r>
      <w:r w:rsidRPr="00906DFD">
        <w:rPr>
          <w:sz w:val="24"/>
          <w:szCs w:val="24"/>
        </w:rPr>
        <w:t>Identyfikacji Wizualnej dla miasta Gryfino.</w:t>
      </w:r>
    </w:p>
    <w:p w:rsidR="002928E9" w:rsidRDefault="002928E9" w:rsidP="001447A2">
      <w:pPr>
        <w:ind w:firstLine="708"/>
        <w:jc w:val="both"/>
        <w:rPr>
          <w:sz w:val="24"/>
          <w:szCs w:val="24"/>
        </w:rPr>
      </w:pPr>
      <w:r w:rsidRPr="00906DFD">
        <w:rPr>
          <w:sz w:val="24"/>
          <w:szCs w:val="24"/>
        </w:rPr>
        <w:t xml:space="preserve">· załącznik nr </w:t>
      </w:r>
      <w:r>
        <w:rPr>
          <w:sz w:val="24"/>
          <w:szCs w:val="24"/>
        </w:rPr>
        <w:t>4 – Strategia Promocji Miasta i Gminy Gryfino na lata 2010 – 2020</w:t>
      </w:r>
    </w:p>
    <w:p w:rsidR="002928E9" w:rsidRDefault="002928E9" w:rsidP="001447A2">
      <w:pPr>
        <w:ind w:firstLine="708"/>
        <w:jc w:val="both"/>
        <w:rPr>
          <w:sz w:val="24"/>
          <w:szCs w:val="24"/>
        </w:rPr>
      </w:pPr>
      <w:r w:rsidRPr="00906DFD">
        <w:rPr>
          <w:sz w:val="24"/>
          <w:szCs w:val="24"/>
        </w:rPr>
        <w:t xml:space="preserve">· załącznik nr </w:t>
      </w:r>
      <w:r>
        <w:rPr>
          <w:sz w:val="24"/>
          <w:szCs w:val="24"/>
        </w:rPr>
        <w:t>5 – Regulamin pracy Komisji Konkursowej na logo miasta Gryfino</w:t>
      </w:r>
    </w:p>
    <w:p w:rsidR="002928E9" w:rsidRPr="00906DFD" w:rsidRDefault="002928E9" w:rsidP="00C733DE">
      <w:pPr>
        <w:jc w:val="both"/>
        <w:rPr>
          <w:sz w:val="24"/>
          <w:szCs w:val="24"/>
        </w:rPr>
      </w:pPr>
      <w:r>
        <w:rPr>
          <w:sz w:val="24"/>
          <w:szCs w:val="24"/>
        </w:rPr>
        <w:br/>
      </w:r>
      <w:r w:rsidRPr="00906DFD">
        <w:rPr>
          <w:sz w:val="24"/>
          <w:szCs w:val="24"/>
        </w:rPr>
        <w:t>12. Konkurs trwa:</w:t>
      </w:r>
    </w:p>
    <w:p w:rsidR="002928E9" w:rsidRPr="00906DFD" w:rsidRDefault="002928E9" w:rsidP="002716C1">
      <w:pPr>
        <w:ind w:left="708"/>
        <w:jc w:val="both"/>
        <w:rPr>
          <w:sz w:val="24"/>
          <w:szCs w:val="24"/>
        </w:rPr>
      </w:pPr>
      <w:r w:rsidRPr="00906DFD">
        <w:rPr>
          <w:sz w:val="24"/>
          <w:szCs w:val="24"/>
        </w:rPr>
        <w:t xml:space="preserve">1) od dnia </w:t>
      </w:r>
      <w:r w:rsidRPr="009D0CF8">
        <w:rPr>
          <w:b/>
          <w:sz w:val="24"/>
          <w:szCs w:val="24"/>
        </w:rPr>
        <w:t>1</w:t>
      </w:r>
      <w:r w:rsidRPr="00C62909">
        <w:rPr>
          <w:b/>
          <w:sz w:val="24"/>
          <w:szCs w:val="24"/>
        </w:rPr>
        <w:t xml:space="preserve"> </w:t>
      </w:r>
      <w:r>
        <w:rPr>
          <w:b/>
          <w:sz w:val="24"/>
          <w:szCs w:val="24"/>
        </w:rPr>
        <w:t>sierpnia</w:t>
      </w:r>
      <w:r w:rsidRPr="00C62909">
        <w:rPr>
          <w:b/>
          <w:sz w:val="24"/>
          <w:szCs w:val="24"/>
        </w:rPr>
        <w:t xml:space="preserve"> 2013 r.</w:t>
      </w:r>
      <w:r w:rsidRPr="00C62909">
        <w:rPr>
          <w:b/>
          <w:color w:val="FF0000"/>
          <w:sz w:val="24"/>
          <w:szCs w:val="24"/>
        </w:rPr>
        <w:t xml:space="preserve"> </w:t>
      </w:r>
      <w:r w:rsidRPr="00C62909">
        <w:rPr>
          <w:b/>
          <w:sz w:val="24"/>
          <w:szCs w:val="24"/>
        </w:rPr>
        <w:t xml:space="preserve">do dnia </w:t>
      </w:r>
      <w:r>
        <w:rPr>
          <w:b/>
          <w:sz w:val="24"/>
          <w:szCs w:val="24"/>
        </w:rPr>
        <w:t>1</w:t>
      </w:r>
      <w:r w:rsidRPr="00C62909">
        <w:rPr>
          <w:b/>
          <w:sz w:val="24"/>
          <w:szCs w:val="24"/>
        </w:rPr>
        <w:t xml:space="preserve">0 </w:t>
      </w:r>
      <w:r>
        <w:rPr>
          <w:b/>
          <w:sz w:val="24"/>
          <w:szCs w:val="24"/>
        </w:rPr>
        <w:t>października</w:t>
      </w:r>
      <w:r w:rsidRPr="00C62909">
        <w:rPr>
          <w:b/>
          <w:sz w:val="24"/>
          <w:szCs w:val="24"/>
        </w:rPr>
        <w:t xml:space="preserve"> 2013 r.</w:t>
      </w:r>
      <w:r>
        <w:rPr>
          <w:sz w:val="24"/>
          <w:szCs w:val="24"/>
        </w:rPr>
        <w:t xml:space="preserve"> </w:t>
      </w:r>
      <w:r w:rsidRPr="00906DFD">
        <w:rPr>
          <w:sz w:val="24"/>
          <w:szCs w:val="24"/>
        </w:rPr>
        <w:t>– nieprzekraczalny</w:t>
      </w:r>
      <w:r>
        <w:rPr>
          <w:sz w:val="24"/>
          <w:szCs w:val="24"/>
        </w:rPr>
        <w:t xml:space="preserve"> </w:t>
      </w:r>
      <w:r w:rsidRPr="00906DFD">
        <w:rPr>
          <w:sz w:val="24"/>
          <w:szCs w:val="24"/>
        </w:rPr>
        <w:t>termin</w:t>
      </w:r>
      <w:r>
        <w:rPr>
          <w:sz w:val="24"/>
          <w:szCs w:val="24"/>
        </w:rPr>
        <w:t xml:space="preserve"> </w:t>
      </w:r>
      <w:r w:rsidRPr="00906DFD">
        <w:rPr>
          <w:sz w:val="24"/>
          <w:szCs w:val="24"/>
        </w:rPr>
        <w:t>składania prac konkursowych</w:t>
      </w:r>
    </w:p>
    <w:p w:rsidR="002928E9" w:rsidRPr="00906DFD" w:rsidRDefault="002928E9" w:rsidP="00C733DE">
      <w:pPr>
        <w:jc w:val="both"/>
        <w:rPr>
          <w:sz w:val="24"/>
          <w:szCs w:val="24"/>
        </w:rPr>
      </w:pPr>
      <w:r w:rsidRPr="00906DFD">
        <w:rPr>
          <w:sz w:val="24"/>
          <w:szCs w:val="24"/>
        </w:rPr>
        <w:tab/>
        <w:t xml:space="preserve">2) do </w:t>
      </w:r>
      <w:r w:rsidRPr="00FD30E8">
        <w:rPr>
          <w:b/>
          <w:sz w:val="24"/>
          <w:szCs w:val="24"/>
        </w:rPr>
        <w:t>31</w:t>
      </w:r>
      <w:r w:rsidRPr="00C62909">
        <w:rPr>
          <w:b/>
          <w:color w:val="FF0000"/>
          <w:sz w:val="24"/>
          <w:szCs w:val="24"/>
        </w:rPr>
        <w:t xml:space="preserve"> </w:t>
      </w:r>
      <w:r w:rsidRPr="00C62909">
        <w:rPr>
          <w:b/>
          <w:color w:val="000000"/>
          <w:sz w:val="24"/>
          <w:szCs w:val="24"/>
        </w:rPr>
        <w:t>października 2013 r.</w:t>
      </w:r>
      <w:r w:rsidRPr="00906DFD">
        <w:rPr>
          <w:sz w:val="24"/>
          <w:szCs w:val="24"/>
        </w:rPr>
        <w:t xml:space="preserve"> – ocena i wybór zwycięskiego projektu.</w:t>
      </w:r>
    </w:p>
    <w:p w:rsidR="002928E9" w:rsidRPr="00906DFD" w:rsidRDefault="002928E9" w:rsidP="00C733DE">
      <w:pPr>
        <w:jc w:val="both"/>
        <w:rPr>
          <w:sz w:val="24"/>
          <w:szCs w:val="24"/>
        </w:rPr>
      </w:pPr>
      <w:r w:rsidRPr="00906DFD">
        <w:rPr>
          <w:sz w:val="24"/>
          <w:szCs w:val="24"/>
        </w:rPr>
        <w:t>13. Prace nadesłane po terminie zostają wykluczone z konkursu.</w:t>
      </w:r>
    </w:p>
    <w:p w:rsidR="002928E9" w:rsidRPr="00906DFD" w:rsidRDefault="002928E9" w:rsidP="00C733DE">
      <w:pPr>
        <w:jc w:val="both"/>
        <w:rPr>
          <w:sz w:val="24"/>
          <w:szCs w:val="24"/>
        </w:rPr>
      </w:pPr>
      <w:r w:rsidRPr="00906DFD">
        <w:rPr>
          <w:sz w:val="24"/>
          <w:szCs w:val="24"/>
        </w:rPr>
        <w:t>14. W sytuacjach nieobjętych niniejszym regulaminem, wszystkie rozstrzygnięcia w tym zakresie podejmuje Organizator konkursu.</w:t>
      </w:r>
    </w:p>
    <w:p w:rsidR="002928E9" w:rsidRDefault="002928E9" w:rsidP="00C733DE">
      <w:pPr>
        <w:jc w:val="center"/>
        <w:rPr>
          <w:b/>
          <w:sz w:val="24"/>
          <w:szCs w:val="24"/>
        </w:rPr>
      </w:pPr>
    </w:p>
    <w:p w:rsidR="002928E9" w:rsidRPr="00906DFD" w:rsidRDefault="002928E9" w:rsidP="00C733DE">
      <w:pPr>
        <w:jc w:val="center"/>
        <w:rPr>
          <w:b/>
          <w:sz w:val="24"/>
          <w:szCs w:val="24"/>
        </w:rPr>
      </w:pPr>
      <w:r w:rsidRPr="00906DFD">
        <w:rPr>
          <w:b/>
          <w:sz w:val="24"/>
          <w:szCs w:val="24"/>
        </w:rPr>
        <w:t>§ 2 Warunki uczestnictwa</w:t>
      </w:r>
    </w:p>
    <w:p w:rsidR="002928E9" w:rsidRPr="00906DFD" w:rsidRDefault="002928E9" w:rsidP="00C733DE">
      <w:pPr>
        <w:jc w:val="both"/>
        <w:rPr>
          <w:sz w:val="24"/>
          <w:szCs w:val="24"/>
        </w:rPr>
      </w:pPr>
      <w:r w:rsidRPr="00906DFD">
        <w:rPr>
          <w:sz w:val="24"/>
          <w:szCs w:val="24"/>
        </w:rPr>
        <w:t xml:space="preserve">1. Każdy uczestnik może nadesłać maksymalnie </w:t>
      </w:r>
      <w:r>
        <w:rPr>
          <w:sz w:val="24"/>
          <w:szCs w:val="24"/>
        </w:rPr>
        <w:t>trzy</w:t>
      </w:r>
      <w:r w:rsidRPr="00906DFD">
        <w:rPr>
          <w:sz w:val="24"/>
          <w:szCs w:val="24"/>
        </w:rPr>
        <w:t xml:space="preserve"> projekty.</w:t>
      </w:r>
      <w:r>
        <w:rPr>
          <w:sz w:val="24"/>
          <w:szCs w:val="24"/>
        </w:rPr>
        <w:t xml:space="preserve"> Przy czym muszą to być trzy różne propozycje, nie warianty jednego projektu.</w:t>
      </w:r>
    </w:p>
    <w:p w:rsidR="002928E9" w:rsidRPr="00906DFD" w:rsidRDefault="002928E9" w:rsidP="00C733DE">
      <w:pPr>
        <w:jc w:val="both"/>
        <w:rPr>
          <w:sz w:val="24"/>
          <w:szCs w:val="24"/>
        </w:rPr>
      </w:pPr>
      <w:r w:rsidRPr="00906DFD">
        <w:rPr>
          <w:sz w:val="24"/>
          <w:szCs w:val="24"/>
        </w:rPr>
        <w:t>2. Prace konkursowe należy dostarczyć osobiście lub przesłać pocztą do siedziby Organizatora, Biura Obsługi Interesantów, którego adres wskazany jest w §1 ust.</w:t>
      </w:r>
      <w:r>
        <w:rPr>
          <w:sz w:val="24"/>
          <w:szCs w:val="24"/>
        </w:rPr>
        <w:t xml:space="preserve"> </w:t>
      </w:r>
      <w:r w:rsidRPr="00906DFD">
        <w:rPr>
          <w:sz w:val="24"/>
          <w:szCs w:val="24"/>
        </w:rPr>
        <w:t xml:space="preserve">1 regulaminu, z dopiskiem </w:t>
      </w:r>
      <w:r w:rsidRPr="00B72ED0">
        <w:rPr>
          <w:b/>
          <w:color w:val="000000"/>
          <w:sz w:val="24"/>
          <w:szCs w:val="24"/>
        </w:rPr>
        <w:t>„Konkurs na logo miasta Gryfino”.</w:t>
      </w:r>
    </w:p>
    <w:p w:rsidR="002928E9" w:rsidRDefault="002928E9" w:rsidP="001B30FE">
      <w:pPr>
        <w:pStyle w:val="Default"/>
        <w:spacing w:afterLines="200" w:line="276" w:lineRule="auto"/>
        <w:jc w:val="both"/>
        <w:rPr>
          <w:rFonts w:ascii="Calibri" w:hAnsi="Calibri"/>
          <w:color w:val="auto"/>
        </w:rPr>
      </w:pPr>
      <w:r w:rsidRPr="002E354C">
        <w:rPr>
          <w:rFonts w:ascii="Calibri" w:hAnsi="Calibri"/>
        </w:rPr>
        <w:t xml:space="preserve">3. Projekt zgłoszony w konkursie musi być opatrzony kodem </w:t>
      </w:r>
      <w:r>
        <w:rPr>
          <w:rFonts w:ascii="Calibri" w:hAnsi="Calibri"/>
        </w:rPr>
        <w:t>alfanumerycznym w postaci ośmiu znaków</w:t>
      </w:r>
      <w:r w:rsidRPr="002E354C">
        <w:rPr>
          <w:rFonts w:ascii="Calibri" w:hAnsi="Calibri"/>
        </w:rPr>
        <w:t xml:space="preserve">, umieszczonym na odwrocie projektu. W treści kodu, autor/autorzy </w:t>
      </w:r>
      <w:r>
        <w:rPr>
          <w:rFonts w:ascii="Calibri" w:hAnsi="Calibri"/>
        </w:rPr>
        <w:br/>
      </w:r>
      <w:r w:rsidRPr="002E354C">
        <w:rPr>
          <w:rFonts w:ascii="Calibri" w:hAnsi="Calibri"/>
        </w:rPr>
        <w:t>pracy konkursowej nie może/mogą umieszczać</w:t>
      </w:r>
      <w:r>
        <w:rPr>
          <w:rFonts w:ascii="Calibri" w:hAnsi="Calibri"/>
        </w:rPr>
        <w:t xml:space="preserve"> </w:t>
      </w:r>
      <w:r w:rsidRPr="002E354C">
        <w:rPr>
          <w:rFonts w:ascii="Calibri" w:hAnsi="Calibri"/>
        </w:rPr>
        <w:t xml:space="preserve">żadnego znaku </w:t>
      </w:r>
      <w:r>
        <w:rPr>
          <w:rFonts w:ascii="Calibri" w:hAnsi="Calibri"/>
        </w:rPr>
        <w:br/>
      </w:r>
      <w:r w:rsidRPr="002E354C">
        <w:rPr>
          <w:rFonts w:ascii="Calibri" w:hAnsi="Calibri"/>
        </w:rPr>
        <w:t xml:space="preserve">identyfikującego pracę z autorem. Kod </w:t>
      </w:r>
      <w:r>
        <w:rPr>
          <w:rFonts w:ascii="Calibri" w:hAnsi="Calibri"/>
        </w:rPr>
        <w:t xml:space="preserve">alfanumeryczny </w:t>
      </w:r>
      <w:r w:rsidRPr="002E354C">
        <w:rPr>
          <w:rFonts w:ascii="Calibri" w:hAnsi="Calibri"/>
        </w:rPr>
        <w:t>również</w:t>
      </w:r>
      <w:r>
        <w:rPr>
          <w:rFonts w:ascii="Calibri" w:hAnsi="Calibri"/>
        </w:rPr>
        <w:t xml:space="preserve"> </w:t>
      </w:r>
      <w:r w:rsidRPr="002E354C">
        <w:rPr>
          <w:rFonts w:ascii="Calibri" w:hAnsi="Calibri"/>
        </w:rPr>
        <w:t xml:space="preserve">nie </w:t>
      </w:r>
      <w:r>
        <w:rPr>
          <w:rFonts w:ascii="Calibri" w:hAnsi="Calibri"/>
        </w:rPr>
        <w:br/>
      </w:r>
      <w:r w:rsidRPr="002E354C">
        <w:rPr>
          <w:rFonts w:ascii="Calibri" w:hAnsi="Calibri"/>
        </w:rPr>
        <w:t>powinien budzić</w:t>
      </w:r>
      <w:r>
        <w:rPr>
          <w:rFonts w:ascii="Calibri" w:hAnsi="Calibri"/>
        </w:rPr>
        <w:t xml:space="preserve"> </w:t>
      </w:r>
      <w:r w:rsidRPr="002E354C">
        <w:rPr>
          <w:rFonts w:ascii="Calibri" w:hAnsi="Calibri"/>
        </w:rPr>
        <w:t>żadnych</w:t>
      </w:r>
      <w:r>
        <w:rPr>
          <w:rFonts w:ascii="Calibri" w:hAnsi="Calibri"/>
        </w:rPr>
        <w:t xml:space="preserve"> </w:t>
      </w:r>
      <w:r w:rsidRPr="002E354C">
        <w:rPr>
          <w:rFonts w:ascii="Calibri" w:hAnsi="Calibri"/>
        </w:rPr>
        <w:t>skojarzeń z autorem (Przykładowy KOD</w:t>
      </w:r>
      <w:r>
        <w:rPr>
          <w:rFonts w:ascii="Calibri" w:hAnsi="Calibri"/>
        </w:rPr>
        <w:t>:</w:t>
      </w:r>
      <w:r w:rsidRPr="002E354C">
        <w:rPr>
          <w:rFonts w:ascii="Calibri" w:hAnsi="Calibri"/>
        </w:rPr>
        <w:t xml:space="preserve"> </w:t>
      </w:r>
      <w:r>
        <w:rPr>
          <w:rFonts w:ascii="Calibri" w:hAnsi="Calibri"/>
        </w:rPr>
        <w:t>AG2</w:t>
      </w:r>
      <w:r w:rsidRPr="002E354C">
        <w:rPr>
          <w:rFonts w:ascii="Calibri" w:hAnsi="Calibri"/>
        </w:rPr>
        <w:t>2</w:t>
      </w:r>
      <w:r>
        <w:rPr>
          <w:rFonts w:ascii="Calibri" w:hAnsi="Calibri"/>
        </w:rPr>
        <w:t>HY</w:t>
      </w:r>
      <w:r w:rsidRPr="002E354C">
        <w:rPr>
          <w:rFonts w:ascii="Calibri" w:hAnsi="Calibri"/>
        </w:rPr>
        <w:t>3</w:t>
      </w:r>
      <w:r>
        <w:rPr>
          <w:rFonts w:ascii="Calibri" w:hAnsi="Calibri"/>
        </w:rPr>
        <w:t>8</w:t>
      </w:r>
      <w:r w:rsidRPr="002E354C">
        <w:rPr>
          <w:rFonts w:ascii="Calibri" w:hAnsi="Calibri"/>
        </w:rPr>
        <w:t xml:space="preserve">). </w:t>
      </w:r>
      <w:r w:rsidRPr="002E354C">
        <w:rPr>
          <w:rFonts w:ascii="Calibri" w:hAnsi="Calibri"/>
        </w:rPr>
        <w:br/>
      </w:r>
      <w:r w:rsidRPr="002E354C">
        <w:rPr>
          <w:rFonts w:ascii="Calibri" w:hAnsi="Calibri"/>
        </w:rPr>
        <w:br/>
      </w:r>
      <w:r w:rsidRPr="002E354C">
        <w:rPr>
          <w:rFonts w:ascii="Calibri" w:hAnsi="Calibri"/>
          <w:color w:val="auto"/>
        </w:rPr>
        <w:t xml:space="preserve">4. Prace należy złożyć w kopercie z napisem </w:t>
      </w:r>
      <w:r w:rsidRPr="00DE102D">
        <w:rPr>
          <w:rFonts w:ascii="Calibri" w:hAnsi="Calibri"/>
          <w:color w:val="auto"/>
        </w:rPr>
        <w:t>„</w:t>
      </w:r>
      <w:r w:rsidRPr="00DE102D">
        <w:rPr>
          <w:rFonts w:ascii="Calibri" w:hAnsi="Calibri"/>
        </w:rPr>
        <w:t>Konkurs na logo miasta Gryfino</w:t>
      </w:r>
      <w:r w:rsidRPr="00DE102D">
        <w:rPr>
          <w:rFonts w:ascii="Calibri" w:hAnsi="Calibri"/>
          <w:color w:val="auto"/>
        </w:rPr>
        <w:t>”</w:t>
      </w:r>
      <w:r w:rsidRPr="002E354C">
        <w:rPr>
          <w:rFonts w:ascii="Calibri" w:hAnsi="Calibri"/>
          <w:color w:val="auto"/>
        </w:rPr>
        <w:t xml:space="preserve">, </w:t>
      </w:r>
      <w:r w:rsidRPr="002E354C">
        <w:rPr>
          <w:rFonts w:ascii="Calibri" w:hAnsi="Calibri"/>
          <w:color w:val="auto"/>
        </w:rPr>
        <w:br/>
        <w:t xml:space="preserve">w której należy umieścić </w:t>
      </w:r>
      <w:r>
        <w:rPr>
          <w:rFonts w:ascii="Calibri" w:hAnsi="Calibri"/>
          <w:color w:val="auto"/>
        </w:rPr>
        <w:t xml:space="preserve">kolejne </w:t>
      </w:r>
      <w:r w:rsidRPr="002E354C">
        <w:rPr>
          <w:rFonts w:ascii="Calibri" w:hAnsi="Calibri"/>
          <w:color w:val="auto"/>
        </w:rPr>
        <w:t>2 zamknięte koperty:</w:t>
      </w:r>
    </w:p>
    <w:p w:rsidR="002928E9" w:rsidRPr="002E354C" w:rsidRDefault="002928E9" w:rsidP="001B30FE">
      <w:pPr>
        <w:pStyle w:val="Default"/>
        <w:spacing w:afterLines="200" w:line="276" w:lineRule="auto"/>
        <w:jc w:val="both"/>
        <w:rPr>
          <w:rFonts w:ascii="Calibri" w:hAnsi="Calibri"/>
        </w:rPr>
      </w:pPr>
      <w:r w:rsidRPr="002E354C">
        <w:rPr>
          <w:rFonts w:ascii="Calibri" w:hAnsi="Calibri"/>
          <w:color w:val="auto"/>
        </w:rPr>
        <w:t>a. kopertę oznaczoną napisem „Praca Konkursowa”, zawierającą pracę konkursową,</w:t>
      </w:r>
      <w:r w:rsidRPr="002E354C">
        <w:rPr>
          <w:rFonts w:ascii="Calibri" w:hAnsi="Calibri"/>
          <w:color w:val="auto"/>
        </w:rPr>
        <w:br/>
        <w:t>b. kopertę oznaczoną napisem „Karta Zgłoszeniowa” (załącznik nr 1 do Regulaminu, w karcie</w:t>
      </w:r>
      <w:r>
        <w:rPr>
          <w:rFonts w:ascii="Calibri" w:hAnsi="Calibri"/>
          <w:color w:val="auto"/>
        </w:rPr>
        <w:br/>
      </w:r>
      <w:r w:rsidRPr="002E354C">
        <w:rPr>
          <w:rFonts w:ascii="Calibri" w:hAnsi="Calibri"/>
          <w:color w:val="auto"/>
        </w:rPr>
        <w:t xml:space="preserve">należy także podać </w:t>
      </w:r>
      <w:r>
        <w:rPr>
          <w:rFonts w:ascii="Calibri" w:hAnsi="Calibri"/>
          <w:color w:val="auto"/>
        </w:rPr>
        <w:t>KOD</w:t>
      </w:r>
      <w:r w:rsidRPr="002E354C">
        <w:rPr>
          <w:rFonts w:ascii="Calibri" w:hAnsi="Calibri"/>
          <w:color w:val="auto"/>
        </w:rPr>
        <w:t>, którym oznaczono pracę konkursową</w:t>
      </w:r>
      <w:r>
        <w:rPr>
          <w:rFonts w:ascii="Calibri" w:hAnsi="Calibri"/>
          <w:color w:val="auto"/>
        </w:rPr>
        <w:t>)</w:t>
      </w:r>
      <w:r w:rsidRPr="002E354C">
        <w:rPr>
          <w:rFonts w:ascii="Calibri" w:hAnsi="Calibri"/>
          <w:color w:val="auto"/>
        </w:rPr>
        <w:t xml:space="preserve">. </w:t>
      </w:r>
    </w:p>
    <w:p w:rsidR="002928E9" w:rsidRPr="00906DFD" w:rsidRDefault="002928E9" w:rsidP="00C733DE">
      <w:pPr>
        <w:jc w:val="both"/>
        <w:rPr>
          <w:color w:val="FF0000"/>
          <w:sz w:val="24"/>
          <w:szCs w:val="24"/>
        </w:rPr>
      </w:pPr>
      <w:r>
        <w:rPr>
          <w:sz w:val="24"/>
          <w:szCs w:val="24"/>
        </w:rPr>
        <w:t>5</w:t>
      </w:r>
      <w:r w:rsidRPr="00906DFD">
        <w:rPr>
          <w:sz w:val="24"/>
          <w:szCs w:val="24"/>
        </w:rPr>
        <w:t xml:space="preserve">. Rozpatrywane będą wyłącznie zgłoszenia, które wpłynęły do Organizatora do dnia </w:t>
      </w:r>
      <w:r>
        <w:rPr>
          <w:sz w:val="24"/>
          <w:szCs w:val="24"/>
        </w:rPr>
        <w:br/>
        <w:t>10</w:t>
      </w:r>
      <w:r w:rsidRPr="000730B5">
        <w:rPr>
          <w:color w:val="000000"/>
          <w:sz w:val="24"/>
          <w:szCs w:val="24"/>
        </w:rPr>
        <w:t xml:space="preserve"> </w:t>
      </w:r>
      <w:r>
        <w:rPr>
          <w:color w:val="000000"/>
          <w:sz w:val="24"/>
          <w:szCs w:val="24"/>
        </w:rPr>
        <w:t>października</w:t>
      </w:r>
      <w:r w:rsidRPr="000730B5">
        <w:rPr>
          <w:color w:val="000000"/>
          <w:sz w:val="24"/>
          <w:szCs w:val="24"/>
        </w:rPr>
        <w:t xml:space="preserve"> 2013 r.</w:t>
      </w:r>
      <w:r w:rsidRPr="00906DFD">
        <w:rPr>
          <w:sz w:val="24"/>
          <w:szCs w:val="24"/>
        </w:rPr>
        <w:t xml:space="preserve"> i które będą zawierać łącznie:</w:t>
      </w:r>
    </w:p>
    <w:p w:rsidR="002928E9" w:rsidRPr="00906DFD" w:rsidRDefault="002928E9" w:rsidP="00C733DE">
      <w:pPr>
        <w:jc w:val="both"/>
        <w:rPr>
          <w:sz w:val="24"/>
          <w:szCs w:val="24"/>
        </w:rPr>
      </w:pPr>
      <w:r w:rsidRPr="00906DFD">
        <w:rPr>
          <w:sz w:val="24"/>
          <w:szCs w:val="24"/>
        </w:rPr>
        <w:tab/>
        <w:t xml:space="preserve">1.) projekt logo w wersji elektronicznej na nośniku CD lub DVD, zapisany w </w:t>
      </w:r>
      <w:r w:rsidRPr="00906DFD">
        <w:rPr>
          <w:sz w:val="24"/>
          <w:szCs w:val="24"/>
        </w:rPr>
        <w:tab/>
        <w:t xml:space="preserve">formacie wektorowym cdr </w:t>
      </w:r>
      <w:r>
        <w:rPr>
          <w:sz w:val="24"/>
          <w:szCs w:val="24"/>
        </w:rPr>
        <w:t xml:space="preserve">(wersja 12) </w:t>
      </w:r>
      <w:r w:rsidRPr="00906DFD">
        <w:rPr>
          <w:sz w:val="24"/>
          <w:szCs w:val="24"/>
        </w:rPr>
        <w:t xml:space="preserve">lub PDF, w przestrzeni kolorów CMYK oraz </w:t>
      </w:r>
      <w:r w:rsidRPr="00906DFD">
        <w:rPr>
          <w:sz w:val="24"/>
          <w:szCs w:val="24"/>
        </w:rPr>
        <w:tab/>
        <w:t xml:space="preserve">w formacie jpg o rozdzielczości 300 dpi. Wersję elektroniczną pracy należy oznaczyć, </w:t>
      </w:r>
      <w:r w:rsidRPr="00906DFD">
        <w:rPr>
          <w:sz w:val="24"/>
          <w:szCs w:val="24"/>
        </w:rPr>
        <w:tab/>
        <w:t>podając w nazwie pliku</w:t>
      </w:r>
      <w:r>
        <w:rPr>
          <w:sz w:val="24"/>
          <w:szCs w:val="24"/>
        </w:rPr>
        <w:t xml:space="preserve"> alfanumeryczny KOD pracy.</w:t>
      </w:r>
    </w:p>
    <w:p w:rsidR="002928E9" w:rsidRPr="00906DFD" w:rsidRDefault="002928E9" w:rsidP="00C733DE">
      <w:pPr>
        <w:jc w:val="both"/>
        <w:rPr>
          <w:sz w:val="24"/>
          <w:szCs w:val="24"/>
        </w:rPr>
      </w:pPr>
      <w:r w:rsidRPr="00906DFD">
        <w:rPr>
          <w:sz w:val="24"/>
          <w:szCs w:val="24"/>
        </w:rPr>
        <w:tab/>
        <w:t>2.) projekt logo powinien być przedstawiony w wariantach:</w:t>
      </w:r>
    </w:p>
    <w:p w:rsidR="002928E9" w:rsidRPr="00906DFD" w:rsidRDefault="002928E9" w:rsidP="00C733DE">
      <w:pPr>
        <w:jc w:val="both"/>
        <w:rPr>
          <w:sz w:val="24"/>
          <w:szCs w:val="24"/>
        </w:rPr>
      </w:pPr>
      <w:r w:rsidRPr="00906DFD">
        <w:rPr>
          <w:sz w:val="24"/>
          <w:szCs w:val="24"/>
        </w:rPr>
        <w:tab/>
        <w:t>a) podstawowym</w:t>
      </w:r>
    </w:p>
    <w:p w:rsidR="002928E9" w:rsidRPr="00906DFD" w:rsidRDefault="002928E9" w:rsidP="00C733DE">
      <w:pPr>
        <w:jc w:val="both"/>
        <w:rPr>
          <w:sz w:val="24"/>
          <w:szCs w:val="24"/>
        </w:rPr>
      </w:pPr>
      <w:r w:rsidRPr="00906DFD">
        <w:rPr>
          <w:sz w:val="24"/>
          <w:szCs w:val="24"/>
        </w:rPr>
        <w:tab/>
        <w:t>b) podstawowym, ale z nazwą miasta „Gryfino”,</w:t>
      </w:r>
    </w:p>
    <w:p w:rsidR="002928E9" w:rsidRPr="00906DFD" w:rsidRDefault="002928E9" w:rsidP="00C733DE">
      <w:pPr>
        <w:jc w:val="both"/>
        <w:rPr>
          <w:sz w:val="24"/>
          <w:szCs w:val="24"/>
        </w:rPr>
      </w:pPr>
      <w:r w:rsidRPr="00906DFD">
        <w:rPr>
          <w:sz w:val="24"/>
          <w:szCs w:val="24"/>
        </w:rPr>
        <w:tab/>
        <w:t xml:space="preserve">c) w maksymalnym pomniejszeniu, gwarantującym czytelność znaku, z podaniem </w:t>
      </w:r>
      <w:r w:rsidRPr="00906DFD">
        <w:rPr>
          <w:sz w:val="24"/>
          <w:szCs w:val="24"/>
        </w:rPr>
        <w:tab/>
        <w:t>minimalnej dopuszczalnej wielkości znaku,</w:t>
      </w:r>
    </w:p>
    <w:p w:rsidR="002928E9" w:rsidRPr="00906DFD" w:rsidRDefault="002928E9" w:rsidP="00C733DE">
      <w:pPr>
        <w:jc w:val="both"/>
        <w:rPr>
          <w:sz w:val="24"/>
          <w:szCs w:val="24"/>
        </w:rPr>
      </w:pPr>
      <w:r w:rsidRPr="00906DFD">
        <w:rPr>
          <w:sz w:val="24"/>
          <w:szCs w:val="24"/>
        </w:rPr>
        <w:tab/>
        <w:t>d) w formie kolorowej, monochromatycznej i achromatycznej,</w:t>
      </w:r>
    </w:p>
    <w:p w:rsidR="002928E9" w:rsidRPr="00906DFD" w:rsidRDefault="002928E9" w:rsidP="00C733DE">
      <w:pPr>
        <w:jc w:val="both"/>
        <w:rPr>
          <w:sz w:val="24"/>
          <w:szCs w:val="24"/>
        </w:rPr>
      </w:pPr>
      <w:r w:rsidRPr="00906DFD">
        <w:rPr>
          <w:sz w:val="24"/>
          <w:szCs w:val="24"/>
        </w:rPr>
        <w:tab/>
        <w:t xml:space="preserve">3.) </w:t>
      </w:r>
      <w:r w:rsidRPr="00DE102D">
        <w:rPr>
          <w:sz w:val="24"/>
          <w:szCs w:val="24"/>
        </w:rPr>
        <w:t>dwa dowolne</w:t>
      </w:r>
      <w:r w:rsidRPr="00906DFD">
        <w:rPr>
          <w:sz w:val="24"/>
          <w:szCs w:val="24"/>
        </w:rPr>
        <w:t xml:space="preserve"> przykłady użycia logo na materiałach drukowanych </w:t>
      </w:r>
      <w:r>
        <w:rPr>
          <w:sz w:val="24"/>
          <w:szCs w:val="24"/>
        </w:rPr>
        <w:br/>
        <w:t xml:space="preserve">            </w:t>
      </w:r>
      <w:r w:rsidRPr="00906DFD">
        <w:rPr>
          <w:sz w:val="24"/>
          <w:szCs w:val="24"/>
        </w:rPr>
        <w:t>(papeteria: papier</w:t>
      </w:r>
      <w:r>
        <w:rPr>
          <w:sz w:val="24"/>
          <w:szCs w:val="24"/>
        </w:rPr>
        <w:t xml:space="preserve"> f</w:t>
      </w:r>
      <w:r w:rsidRPr="00906DFD">
        <w:rPr>
          <w:sz w:val="24"/>
          <w:szCs w:val="24"/>
        </w:rPr>
        <w:t>irmowy A4, koperty C6, B5, plakat),</w:t>
      </w:r>
    </w:p>
    <w:p w:rsidR="002928E9" w:rsidRPr="00906DFD" w:rsidRDefault="002928E9" w:rsidP="00C733DE">
      <w:pPr>
        <w:jc w:val="both"/>
        <w:rPr>
          <w:sz w:val="24"/>
          <w:szCs w:val="24"/>
        </w:rPr>
      </w:pPr>
      <w:r w:rsidRPr="00906DFD">
        <w:rPr>
          <w:sz w:val="24"/>
          <w:szCs w:val="24"/>
        </w:rPr>
        <w:tab/>
        <w:t xml:space="preserve">4.) </w:t>
      </w:r>
      <w:r w:rsidRPr="00DE102D">
        <w:rPr>
          <w:sz w:val="24"/>
          <w:szCs w:val="24"/>
        </w:rPr>
        <w:t>dwa dowolne</w:t>
      </w:r>
      <w:r w:rsidRPr="00906DFD">
        <w:rPr>
          <w:sz w:val="24"/>
          <w:szCs w:val="24"/>
        </w:rPr>
        <w:t xml:space="preserve"> przykłady zastosowania</w:t>
      </w:r>
      <w:r>
        <w:rPr>
          <w:sz w:val="24"/>
          <w:szCs w:val="24"/>
        </w:rPr>
        <w:t xml:space="preserve"> logo na gadżetach promocyjnych </w:t>
      </w:r>
      <w:r>
        <w:rPr>
          <w:sz w:val="24"/>
          <w:szCs w:val="24"/>
        </w:rPr>
        <w:br/>
        <w:t xml:space="preserve">             (np.  kubek, koszulka)</w:t>
      </w:r>
    </w:p>
    <w:p w:rsidR="002928E9" w:rsidRPr="00906DFD" w:rsidRDefault="002928E9" w:rsidP="00C733DE">
      <w:pPr>
        <w:jc w:val="both"/>
        <w:rPr>
          <w:sz w:val="24"/>
          <w:szCs w:val="24"/>
        </w:rPr>
      </w:pPr>
      <w:r w:rsidRPr="00906DFD">
        <w:rPr>
          <w:sz w:val="24"/>
          <w:szCs w:val="24"/>
        </w:rPr>
        <w:tab/>
        <w:t xml:space="preserve">5.) wydruki na papierze </w:t>
      </w:r>
      <w:r w:rsidRPr="00DE102D">
        <w:rPr>
          <w:sz w:val="24"/>
          <w:szCs w:val="24"/>
        </w:rPr>
        <w:t xml:space="preserve">formatu A3, gramatura min. </w:t>
      </w:r>
      <w:r>
        <w:rPr>
          <w:sz w:val="24"/>
          <w:szCs w:val="24"/>
        </w:rPr>
        <w:t>200</w:t>
      </w:r>
      <w:r w:rsidRPr="00DE102D">
        <w:rPr>
          <w:sz w:val="24"/>
          <w:szCs w:val="24"/>
        </w:rPr>
        <w:t xml:space="preserve"> g/m2</w:t>
      </w:r>
      <w:r w:rsidRPr="00906DFD">
        <w:rPr>
          <w:sz w:val="24"/>
          <w:szCs w:val="24"/>
        </w:rPr>
        <w:t>, zawierające logo</w:t>
      </w:r>
      <w:r>
        <w:rPr>
          <w:sz w:val="24"/>
          <w:szCs w:val="24"/>
        </w:rPr>
        <w:t xml:space="preserve"> </w:t>
      </w:r>
      <w:r w:rsidRPr="00906DFD">
        <w:rPr>
          <w:sz w:val="24"/>
          <w:szCs w:val="24"/>
        </w:rPr>
        <w:t xml:space="preserve">i </w:t>
      </w:r>
      <w:r w:rsidRPr="00906DFD">
        <w:rPr>
          <w:sz w:val="24"/>
          <w:szCs w:val="24"/>
        </w:rPr>
        <w:tab/>
        <w:t xml:space="preserve">przykłady jego użycia, o których mowa w pkt. 2-4, wraz </w:t>
      </w:r>
      <w:r>
        <w:rPr>
          <w:sz w:val="24"/>
          <w:szCs w:val="24"/>
        </w:rPr>
        <w:t xml:space="preserve">z </w:t>
      </w:r>
      <w:r w:rsidRPr="00906DFD">
        <w:rPr>
          <w:sz w:val="24"/>
          <w:szCs w:val="24"/>
        </w:rPr>
        <w:t>opisem koncepcji logo,</w:t>
      </w:r>
    </w:p>
    <w:p w:rsidR="002928E9" w:rsidRPr="00906DFD" w:rsidRDefault="002928E9" w:rsidP="00C733DE">
      <w:pPr>
        <w:jc w:val="both"/>
        <w:rPr>
          <w:sz w:val="24"/>
          <w:szCs w:val="24"/>
        </w:rPr>
      </w:pPr>
      <w:r w:rsidRPr="00906DFD">
        <w:rPr>
          <w:sz w:val="24"/>
          <w:szCs w:val="24"/>
        </w:rPr>
        <w:tab/>
        <w:t xml:space="preserve">6.) prawidłowo wypełnioną i podpisaną kartę zgłoszeniową (załącznik nr 1 do </w:t>
      </w:r>
      <w:r w:rsidRPr="00906DFD">
        <w:rPr>
          <w:sz w:val="24"/>
          <w:szCs w:val="24"/>
        </w:rPr>
        <w:tab/>
        <w:t>regulaminu),</w:t>
      </w:r>
    </w:p>
    <w:p w:rsidR="002928E9"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Pr>
          <w:sz w:val="24"/>
          <w:szCs w:val="24"/>
        </w:rPr>
        <w:t>6</w:t>
      </w:r>
      <w:r w:rsidRPr="00906DFD">
        <w:rPr>
          <w:sz w:val="24"/>
          <w:szCs w:val="24"/>
        </w:rPr>
        <w:t>. Organizator zastrzega sobie prawo do wyłączenia z udziału w konkursie prac o niskiej jakości</w:t>
      </w:r>
      <w:r>
        <w:rPr>
          <w:sz w:val="24"/>
          <w:szCs w:val="24"/>
        </w:rPr>
        <w:t xml:space="preserve"> technicznej</w:t>
      </w:r>
      <w:r w:rsidRPr="00906DFD">
        <w:rPr>
          <w:sz w:val="24"/>
          <w:szCs w:val="24"/>
        </w:rPr>
        <w:t>. Prace nie spełniające wymogów, opisanych w §1 ust.2 oraz §2 ust.</w:t>
      </w:r>
      <w:r>
        <w:rPr>
          <w:sz w:val="24"/>
          <w:szCs w:val="24"/>
        </w:rPr>
        <w:t xml:space="preserve"> 3</w:t>
      </w:r>
      <w:r w:rsidRPr="00906DFD">
        <w:rPr>
          <w:sz w:val="24"/>
          <w:szCs w:val="24"/>
        </w:rPr>
        <w:t xml:space="preserve"> i </w:t>
      </w:r>
      <w:r>
        <w:rPr>
          <w:sz w:val="24"/>
          <w:szCs w:val="24"/>
        </w:rPr>
        <w:t>5</w:t>
      </w:r>
      <w:r w:rsidRPr="00906DFD">
        <w:rPr>
          <w:sz w:val="24"/>
          <w:szCs w:val="24"/>
        </w:rPr>
        <w:t xml:space="preserve"> niniejszego regulaminu, podlegają odrzuceniu.</w:t>
      </w:r>
    </w:p>
    <w:p w:rsidR="002928E9" w:rsidRDefault="002928E9" w:rsidP="00C733DE">
      <w:pPr>
        <w:spacing w:after="0"/>
        <w:jc w:val="both"/>
        <w:rPr>
          <w:sz w:val="24"/>
          <w:szCs w:val="24"/>
        </w:rPr>
      </w:pPr>
      <w:r>
        <w:rPr>
          <w:sz w:val="24"/>
          <w:szCs w:val="24"/>
        </w:rPr>
        <w:t>7</w:t>
      </w:r>
      <w:r w:rsidRPr="00906DFD">
        <w:rPr>
          <w:sz w:val="24"/>
          <w:szCs w:val="24"/>
        </w:rPr>
        <w:t>. Koszty uczestnictwa w konkursie (wydruku i przesyłki) ponoszą uczestnicy. Nadesłane materiały nie podlegają zwrotowi.</w:t>
      </w:r>
    </w:p>
    <w:p w:rsidR="002928E9" w:rsidRPr="00906DFD" w:rsidRDefault="002928E9" w:rsidP="00C733DE">
      <w:pPr>
        <w:spacing w:after="0"/>
        <w:jc w:val="both"/>
        <w:rPr>
          <w:sz w:val="24"/>
          <w:szCs w:val="24"/>
        </w:rPr>
      </w:pPr>
    </w:p>
    <w:p w:rsidR="002928E9" w:rsidRDefault="002928E9" w:rsidP="00C733DE">
      <w:pPr>
        <w:autoSpaceDE w:val="0"/>
        <w:autoSpaceDN w:val="0"/>
        <w:adjustRightInd w:val="0"/>
        <w:spacing w:after="0" w:line="240" w:lineRule="auto"/>
        <w:jc w:val="center"/>
        <w:rPr>
          <w:b/>
          <w:sz w:val="24"/>
          <w:szCs w:val="24"/>
        </w:rPr>
      </w:pPr>
    </w:p>
    <w:p w:rsidR="002928E9" w:rsidRPr="00906DFD" w:rsidRDefault="002928E9" w:rsidP="00C733DE">
      <w:pPr>
        <w:autoSpaceDE w:val="0"/>
        <w:autoSpaceDN w:val="0"/>
        <w:adjustRightInd w:val="0"/>
        <w:spacing w:after="0" w:line="240" w:lineRule="auto"/>
        <w:jc w:val="center"/>
        <w:rPr>
          <w:b/>
          <w:sz w:val="24"/>
          <w:szCs w:val="24"/>
        </w:rPr>
      </w:pPr>
      <w:r w:rsidRPr="00906DFD">
        <w:rPr>
          <w:b/>
          <w:sz w:val="24"/>
          <w:szCs w:val="24"/>
        </w:rPr>
        <w:t>§ 3 Ocena prac</w:t>
      </w:r>
    </w:p>
    <w:p w:rsidR="002928E9" w:rsidRPr="00906DFD" w:rsidRDefault="002928E9" w:rsidP="00C733DE">
      <w:pPr>
        <w:autoSpaceDE w:val="0"/>
        <w:autoSpaceDN w:val="0"/>
        <w:adjustRightInd w:val="0"/>
        <w:spacing w:after="0" w:line="240" w:lineRule="auto"/>
        <w:jc w:val="both"/>
        <w:rPr>
          <w:b/>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 xml:space="preserve">1. Prace zostaną ocenione przez </w:t>
      </w:r>
      <w:r>
        <w:rPr>
          <w:sz w:val="24"/>
          <w:szCs w:val="24"/>
        </w:rPr>
        <w:t xml:space="preserve"> K</w:t>
      </w:r>
      <w:r w:rsidRPr="00906DFD">
        <w:rPr>
          <w:sz w:val="24"/>
          <w:szCs w:val="24"/>
        </w:rPr>
        <w:t>omisję Konkursową, powołaną przez Organizatora.</w:t>
      </w:r>
    </w:p>
    <w:p w:rsidR="002928E9" w:rsidRPr="00906DFD" w:rsidRDefault="002928E9" w:rsidP="00C733DE">
      <w:pPr>
        <w:autoSpaceDE w:val="0"/>
        <w:autoSpaceDN w:val="0"/>
        <w:adjustRightInd w:val="0"/>
        <w:spacing w:after="0" w:line="240" w:lineRule="auto"/>
        <w:jc w:val="both"/>
        <w:rPr>
          <w:sz w:val="24"/>
          <w:szCs w:val="24"/>
        </w:rPr>
      </w:pPr>
    </w:p>
    <w:p w:rsidR="002928E9" w:rsidRDefault="002928E9" w:rsidP="00C733DE">
      <w:pPr>
        <w:autoSpaceDE w:val="0"/>
        <w:autoSpaceDN w:val="0"/>
        <w:adjustRightInd w:val="0"/>
        <w:spacing w:after="0" w:line="240" w:lineRule="auto"/>
        <w:jc w:val="both"/>
        <w:rPr>
          <w:sz w:val="24"/>
          <w:szCs w:val="24"/>
        </w:rPr>
      </w:pPr>
      <w:r>
        <w:rPr>
          <w:sz w:val="24"/>
          <w:szCs w:val="24"/>
        </w:rPr>
        <w:t>2. W skład komisji wchodzą:</w:t>
      </w:r>
    </w:p>
    <w:p w:rsidR="002928E9" w:rsidRPr="00906DFD" w:rsidRDefault="002928E9" w:rsidP="00C733DE">
      <w:pPr>
        <w:autoSpaceDE w:val="0"/>
        <w:autoSpaceDN w:val="0"/>
        <w:adjustRightInd w:val="0"/>
        <w:spacing w:after="0" w:line="240" w:lineRule="auto"/>
        <w:jc w:val="both"/>
        <w:rPr>
          <w:sz w:val="24"/>
          <w:szCs w:val="24"/>
        </w:rPr>
      </w:pPr>
    </w:p>
    <w:p w:rsidR="002928E9" w:rsidRDefault="002928E9" w:rsidP="00047B4C">
      <w:pPr>
        <w:rPr>
          <w:rStyle w:val="Strong"/>
          <w:b w:val="0"/>
          <w:sz w:val="24"/>
          <w:szCs w:val="24"/>
        </w:rPr>
      </w:pPr>
      <w:r w:rsidRPr="00906DFD">
        <w:rPr>
          <w:sz w:val="24"/>
          <w:szCs w:val="24"/>
        </w:rPr>
        <w:tab/>
      </w:r>
      <w:r>
        <w:rPr>
          <w:sz w:val="24"/>
          <w:szCs w:val="24"/>
        </w:rPr>
        <w:t>1</w:t>
      </w:r>
      <w:r w:rsidRPr="00D266E6">
        <w:rPr>
          <w:sz w:val="24"/>
          <w:szCs w:val="24"/>
        </w:rPr>
        <w:t xml:space="preserve">.) </w:t>
      </w:r>
      <w:r>
        <w:rPr>
          <w:sz w:val="24"/>
          <w:szCs w:val="24"/>
        </w:rPr>
        <w:t>D</w:t>
      </w:r>
      <w:r w:rsidRPr="00047B4C">
        <w:rPr>
          <w:rFonts w:cs="Arial"/>
          <w:sz w:val="24"/>
          <w:szCs w:val="24"/>
        </w:rPr>
        <w:t>r Ireneusz Kuriata</w:t>
      </w:r>
      <w:r w:rsidRPr="00047B4C">
        <w:rPr>
          <w:rFonts w:cs="Arial"/>
          <w:sz w:val="24"/>
          <w:szCs w:val="24"/>
        </w:rPr>
        <w:br/>
        <w:t xml:space="preserve">                  </w:t>
      </w:r>
      <w:r>
        <w:rPr>
          <w:rFonts w:cs="Arial"/>
          <w:sz w:val="24"/>
          <w:szCs w:val="24"/>
        </w:rPr>
        <w:t>Prod</w:t>
      </w:r>
      <w:r w:rsidRPr="00047B4C">
        <w:rPr>
          <w:rFonts w:cs="Arial"/>
          <w:sz w:val="24"/>
          <w:szCs w:val="24"/>
        </w:rPr>
        <w:t xml:space="preserve">ziekan Wydz. Sztuk Wizualnych </w:t>
      </w:r>
      <w:r>
        <w:rPr>
          <w:rStyle w:val="Strong"/>
          <w:b w:val="0"/>
          <w:sz w:val="24"/>
          <w:szCs w:val="24"/>
        </w:rPr>
        <w:t>Akademii Sztuki w Szczecinie</w:t>
      </w:r>
    </w:p>
    <w:p w:rsidR="002928E9" w:rsidRDefault="002928E9" w:rsidP="00047B4C">
      <w:r>
        <w:rPr>
          <w:sz w:val="24"/>
          <w:szCs w:val="24"/>
        </w:rPr>
        <w:t xml:space="preserve">             2.) D</w:t>
      </w:r>
      <w:r w:rsidRPr="00047B4C">
        <w:rPr>
          <w:rFonts w:cs="Arial"/>
          <w:sz w:val="24"/>
          <w:szCs w:val="24"/>
        </w:rPr>
        <w:t>r Andreas</w:t>
      </w:r>
      <w:r w:rsidRPr="00047B4C">
        <w:rPr>
          <w:sz w:val="24"/>
          <w:szCs w:val="24"/>
        </w:rPr>
        <w:t> </w:t>
      </w:r>
      <w:r w:rsidRPr="00047B4C">
        <w:rPr>
          <w:rFonts w:cs="Arial"/>
          <w:sz w:val="24"/>
          <w:szCs w:val="24"/>
        </w:rPr>
        <w:t>Guskos</w:t>
      </w:r>
      <w:r>
        <w:rPr>
          <w:rFonts w:cs="Arial"/>
          <w:sz w:val="24"/>
          <w:szCs w:val="24"/>
        </w:rPr>
        <w:br/>
      </w:r>
      <w:r>
        <w:rPr>
          <w:rFonts w:cs="Arial"/>
          <w:sz w:val="24"/>
          <w:szCs w:val="24"/>
        </w:rPr>
        <w:tab/>
        <w:t xml:space="preserve">      </w:t>
      </w:r>
      <w:r w:rsidRPr="00047B4C">
        <w:rPr>
          <w:rStyle w:val="Strong"/>
          <w:b w:val="0"/>
          <w:sz w:val="24"/>
          <w:szCs w:val="24"/>
        </w:rPr>
        <w:t>Wydział Sztuk Wizualnych</w:t>
      </w:r>
      <w:r>
        <w:rPr>
          <w:rStyle w:val="Strong"/>
          <w:b w:val="0"/>
          <w:sz w:val="24"/>
          <w:szCs w:val="24"/>
        </w:rPr>
        <w:t xml:space="preserve"> Akademii Sztuki w Szczecinie</w:t>
      </w:r>
    </w:p>
    <w:p w:rsidR="002928E9" w:rsidRDefault="002928E9" w:rsidP="00047B4C">
      <w:r w:rsidRPr="00D266E6">
        <w:rPr>
          <w:sz w:val="24"/>
          <w:szCs w:val="24"/>
        </w:rPr>
        <w:tab/>
        <w:t>3.)</w:t>
      </w:r>
      <w:r>
        <w:rPr>
          <w:sz w:val="24"/>
          <w:szCs w:val="24"/>
        </w:rPr>
        <w:t xml:space="preserve"> P</w:t>
      </w:r>
      <w:r w:rsidRPr="00047B4C">
        <w:rPr>
          <w:rFonts w:cs="Arial"/>
          <w:sz w:val="24"/>
          <w:szCs w:val="24"/>
        </w:rPr>
        <w:t>rof. Andrzej Tomczak</w:t>
      </w:r>
      <w:r>
        <w:rPr>
          <w:rFonts w:cs="Arial"/>
          <w:sz w:val="24"/>
          <w:szCs w:val="24"/>
        </w:rPr>
        <w:t xml:space="preserve"> – Przewodniczący Komisji Konkursowej</w:t>
      </w:r>
      <w:r>
        <w:rPr>
          <w:rFonts w:cs="Arial"/>
          <w:sz w:val="24"/>
          <w:szCs w:val="24"/>
        </w:rPr>
        <w:br/>
        <w:t xml:space="preserve">                   </w:t>
      </w:r>
      <w:r w:rsidRPr="00047B4C">
        <w:rPr>
          <w:rStyle w:val="Strong"/>
          <w:b w:val="0"/>
          <w:sz w:val="24"/>
          <w:szCs w:val="24"/>
        </w:rPr>
        <w:t>Pracowni</w:t>
      </w:r>
      <w:r>
        <w:rPr>
          <w:rStyle w:val="Strong"/>
          <w:b w:val="0"/>
          <w:sz w:val="24"/>
          <w:szCs w:val="24"/>
        </w:rPr>
        <w:t>a</w:t>
      </w:r>
      <w:r w:rsidRPr="00047B4C">
        <w:rPr>
          <w:rStyle w:val="Strong"/>
          <w:b w:val="0"/>
          <w:sz w:val="24"/>
          <w:szCs w:val="24"/>
        </w:rPr>
        <w:t xml:space="preserve"> Znaku i Form Identyfikacyjnych na Wydziale Sztuk Wizualnych</w:t>
      </w:r>
      <w:r>
        <w:rPr>
          <w:rStyle w:val="Strong"/>
          <w:b w:val="0"/>
          <w:sz w:val="24"/>
          <w:szCs w:val="24"/>
        </w:rPr>
        <w:br/>
        <w:t xml:space="preserve">                   </w:t>
      </w:r>
      <w:r w:rsidRPr="00047B4C">
        <w:rPr>
          <w:rStyle w:val="Strong"/>
          <w:b w:val="0"/>
          <w:sz w:val="24"/>
          <w:szCs w:val="24"/>
        </w:rPr>
        <w:t>Akademii Sztuki w Szczecinie</w:t>
      </w:r>
    </w:p>
    <w:p w:rsidR="002928E9" w:rsidRDefault="002928E9" w:rsidP="00BF17EA">
      <w:pPr>
        <w:autoSpaceDE w:val="0"/>
        <w:autoSpaceDN w:val="0"/>
        <w:adjustRightInd w:val="0"/>
        <w:spacing w:after="0" w:line="240" w:lineRule="auto"/>
        <w:jc w:val="both"/>
        <w:rPr>
          <w:sz w:val="24"/>
          <w:szCs w:val="24"/>
        </w:rPr>
      </w:pPr>
      <w:r w:rsidRPr="00906DFD">
        <w:rPr>
          <w:sz w:val="24"/>
          <w:szCs w:val="24"/>
        </w:rPr>
        <w:tab/>
      </w:r>
      <w:r>
        <w:rPr>
          <w:sz w:val="24"/>
          <w:szCs w:val="24"/>
        </w:rPr>
        <w:t xml:space="preserve">4.) Kazimierz Fischbach – Przedstawiciel Rady Miejskiej w Gryfinie    </w:t>
      </w:r>
    </w:p>
    <w:p w:rsidR="002928E9" w:rsidRPr="00906DFD" w:rsidRDefault="002928E9" w:rsidP="00C733DE">
      <w:pPr>
        <w:autoSpaceDE w:val="0"/>
        <w:autoSpaceDN w:val="0"/>
        <w:adjustRightInd w:val="0"/>
        <w:spacing w:after="0" w:line="240" w:lineRule="auto"/>
        <w:jc w:val="both"/>
        <w:rPr>
          <w:sz w:val="24"/>
          <w:szCs w:val="24"/>
        </w:rPr>
      </w:pPr>
      <w:r>
        <w:rPr>
          <w:sz w:val="24"/>
          <w:szCs w:val="24"/>
        </w:rPr>
        <w:t xml:space="preserve">                  </w:t>
      </w:r>
      <w:r w:rsidRPr="00906DFD">
        <w:rPr>
          <w:sz w:val="24"/>
          <w:szCs w:val="24"/>
        </w:rPr>
        <w:tab/>
      </w:r>
    </w:p>
    <w:p w:rsidR="002928E9" w:rsidRDefault="002928E9" w:rsidP="00C733DE">
      <w:pPr>
        <w:autoSpaceDE w:val="0"/>
        <w:autoSpaceDN w:val="0"/>
        <w:adjustRightInd w:val="0"/>
        <w:spacing w:after="0" w:line="240" w:lineRule="auto"/>
        <w:jc w:val="both"/>
        <w:rPr>
          <w:sz w:val="24"/>
          <w:szCs w:val="24"/>
        </w:rPr>
      </w:pPr>
      <w:r w:rsidRPr="00906DFD">
        <w:rPr>
          <w:sz w:val="24"/>
          <w:szCs w:val="24"/>
        </w:rPr>
        <w:tab/>
      </w:r>
      <w:r>
        <w:rPr>
          <w:sz w:val="24"/>
          <w:szCs w:val="24"/>
        </w:rPr>
        <w:t>5</w:t>
      </w:r>
      <w:r w:rsidRPr="00906DFD">
        <w:rPr>
          <w:sz w:val="24"/>
          <w:szCs w:val="24"/>
        </w:rPr>
        <w:t>.)</w:t>
      </w:r>
      <w:r>
        <w:rPr>
          <w:sz w:val="24"/>
          <w:szCs w:val="24"/>
        </w:rPr>
        <w:t xml:space="preserve"> Beata Kryszkowska – Sekretarz Miasta i Gminy Gryfino</w:t>
      </w:r>
    </w:p>
    <w:p w:rsidR="002928E9" w:rsidRDefault="002928E9" w:rsidP="00C733DE">
      <w:pPr>
        <w:autoSpaceDE w:val="0"/>
        <w:autoSpaceDN w:val="0"/>
        <w:adjustRightInd w:val="0"/>
        <w:spacing w:after="0" w:line="240" w:lineRule="auto"/>
        <w:jc w:val="both"/>
        <w:rPr>
          <w:sz w:val="24"/>
          <w:szCs w:val="24"/>
        </w:rPr>
      </w:pPr>
      <w:r>
        <w:rPr>
          <w:sz w:val="24"/>
          <w:szCs w:val="24"/>
        </w:rPr>
        <w:t xml:space="preserve">             </w:t>
      </w:r>
    </w:p>
    <w:p w:rsidR="002928E9" w:rsidRDefault="002928E9" w:rsidP="00C733DE">
      <w:pPr>
        <w:autoSpaceDE w:val="0"/>
        <w:autoSpaceDN w:val="0"/>
        <w:adjustRightInd w:val="0"/>
        <w:spacing w:after="0" w:line="240" w:lineRule="auto"/>
        <w:jc w:val="both"/>
        <w:rPr>
          <w:sz w:val="24"/>
          <w:szCs w:val="24"/>
        </w:rPr>
      </w:pPr>
      <w:r>
        <w:rPr>
          <w:sz w:val="24"/>
          <w:szCs w:val="24"/>
        </w:rPr>
        <w:tab/>
        <w:t xml:space="preserve">6.) Tomasz Pękalski – Kierownik Biura Informacji i Promocji </w:t>
      </w:r>
    </w:p>
    <w:p w:rsidR="002928E9" w:rsidRDefault="002928E9" w:rsidP="00C733DE">
      <w:pPr>
        <w:autoSpaceDE w:val="0"/>
        <w:autoSpaceDN w:val="0"/>
        <w:adjustRightInd w:val="0"/>
        <w:spacing w:after="0" w:line="240" w:lineRule="auto"/>
        <w:jc w:val="both"/>
        <w:rPr>
          <w:sz w:val="24"/>
          <w:szCs w:val="24"/>
        </w:rPr>
      </w:pPr>
    </w:p>
    <w:p w:rsidR="002928E9" w:rsidRDefault="002928E9" w:rsidP="0042464E">
      <w:pPr>
        <w:autoSpaceDE w:val="0"/>
        <w:autoSpaceDN w:val="0"/>
        <w:adjustRightInd w:val="0"/>
        <w:spacing w:after="0" w:line="240" w:lineRule="auto"/>
        <w:rPr>
          <w:sz w:val="24"/>
          <w:szCs w:val="24"/>
        </w:rPr>
      </w:pPr>
      <w:r>
        <w:rPr>
          <w:sz w:val="24"/>
          <w:szCs w:val="24"/>
        </w:rPr>
        <w:tab/>
        <w:t xml:space="preserve">7.) Krzysztof Czosnowski – Naczelnik wydziały Planowania Przestrzennego, Strategii, </w:t>
      </w:r>
      <w:r>
        <w:rPr>
          <w:sz w:val="24"/>
          <w:szCs w:val="24"/>
        </w:rPr>
        <w:br/>
        <w:t xml:space="preserve">                   Rozwoju i Inwestycji </w:t>
      </w:r>
      <w:r>
        <w:rPr>
          <w:sz w:val="24"/>
          <w:szCs w:val="24"/>
        </w:rPr>
        <w:br/>
        <w:t xml:space="preserve"> </w:t>
      </w:r>
      <w:r>
        <w:rPr>
          <w:sz w:val="24"/>
          <w:szCs w:val="24"/>
        </w:rPr>
        <w:tab/>
        <w:t xml:space="preserve">       </w:t>
      </w:r>
    </w:p>
    <w:p w:rsidR="002928E9" w:rsidRDefault="002928E9" w:rsidP="00C733DE">
      <w:pPr>
        <w:autoSpaceDE w:val="0"/>
        <w:autoSpaceDN w:val="0"/>
        <w:adjustRightInd w:val="0"/>
        <w:spacing w:after="0" w:line="240" w:lineRule="auto"/>
        <w:jc w:val="both"/>
        <w:rPr>
          <w:sz w:val="24"/>
          <w:szCs w:val="24"/>
        </w:rPr>
      </w:pPr>
      <w:r w:rsidRPr="00906DFD">
        <w:rPr>
          <w:sz w:val="24"/>
          <w:szCs w:val="24"/>
        </w:rPr>
        <w:t>3. Konkurs zostanie rozstrzygnięty na zasadzie anonimowości</w:t>
      </w:r>
      <w:r>
        <w:rPr>
          <w:sz w:val="24"/>
          <w:szCs w:val="24"/>
        </w:rPr>
        <w:t xml:space="preserve"> według ustaleń zawartych </w:t>
      </w:r>
      <w:r>
        <w:rPr>
          <w:sz w:val="24"/>
          <w:szCs w:val="24"/>
        </w:rPr>
        <w:br/>
        <w:t xml:space="preserve">w </w:t>
      </w:r>
      <w:r w:rsidRPr="00906DFD">
        <w:rPr>
          <w:sz w:val="24"/>
          <w:szCs w:val="24"/>
        </w:rPr>
        <w:t>§2 ust.</w:t>
      </w:r>
      <w:r>
        <w:rPr>
          <w:sz w:val="24"/>
          <w:szCs w:val="24"/>
        </w:rPr>
        <w:t>3</w:t>
      </w:r>
      <w:r w:rsidRPr="00906DFD">
        <w:rPr>
          <w:sz w:val="24"/>
          <w:szCs w:val="24"/>
        </w:rPr>
        <w:t xml:space="preserve"> i </w:t>
      </w:r>
      <w:r>
        <w:rPr>
          <w:sz w:val="24"/>
          <w:szCs w:val="24"/>
        </w:rPr>
        <w:t>4</w:t>
      </w:r>
      <w:r w:rsidRPr="00906DFD">
        <w:rPr>
          <w:sz w:val="24"/>
          <w:szCs w:val="24"/>
        </w:rPr>
        <w:t>. Członkowie Komisji, nie znając autorów prac, dokonają wyboru jednego, najlepszego projektu. Prace oceniane będą pod względem</w:t>
      </w:r>
      <w:r>
        <w:rPr>
          <w:sz w:val="24"/>
          <w:szCs w:val="24"/>
        </w:rPr>
        <w:t xml:space="preserve">: </w:t>
      </w:r>
    </w:p>
    <w:p w:rsidR="002928E9" w:rsidRDefault="002928E9" w:rsidP="00C733DE">
      <w:pPr>
        <w:autoSpaceDE w:val="0"/>
        <w:autoSpaceDN w:val="0"/>
        <w:adjustRightInd w:val="0"/>
        <w:spacing w:after="0" w:line="240" w:lineRule="auto"/>
        <w:jc w:val="both"/>
        <w:rPr>
          <w:sz w:val="24"/>
          <w:szCs w:val="24"/>
        </w:rPr>
      </w:pPr>
    </w:p>
    <w:p w:rsidR="002928E9" w:rsidRDefault="002928E9" w:rsidP="00EB25CD">
      <w:pPr>
        <w:autoSpaceDE w:val="0"/>
        <w:autoSpaceDN w:val="0"/>
        <w:adjustRightInd w:val="0"/>
        <w:spacing w:after="0" w:line="240" w:lineRule="auto"/>
        <w:jc w:val="both"/>
        <w:rPr>
          <w:sz w:val="24"/>
          <w:szCs w:val="24"/>
        </w:rPr>
      </w:pPr>
      <w:r w:rsidRPr="00EB25CD">
        <w:rPr>
          <w:b/>
          <w:sz w:val="24"/>
          <w:szCs w:val="24"/>
        </w:rPr>
        <w:t>- nowoczesności i charakterystyczności</w:t>
      </w:r>
      <w:r>
        <w:rPr>
          <w:sz w:val="24"/>
          <w:szCs w:val="24"/>
        </w:rPr>
        <w:t xml:space="preserve"> – logo powinno oddawać klimat regionu nawiązując przy tym do współczesności i przeszłości,</w:t>
      </w:r>
    </w:p>
    <w:p w:rsidR="002928E9" w:rsidRDefault="002928E9" w:rsidP="00303F91">
      <w:pPr>
        <w:autoSpaceDE w:val="0"/>
        <w:autoSpaceDN w:val="0"/>
        <w:adjustRightInd w:val="0"/>
        <w:spacing w:after="0" w:line="240" w:lineRule="auto"/>
        <w:jc w:val="both"/>
        <w:outlineLvl w:val="0"/>
        <w:rPr>
          <w:sz w:val="24"/>
          <w:szCs w:val="24"/>
        </w:rPr>
      </w:pPr>
      <w:r w:rsidRPr="00EB25CD">
        <w:rPr>
          <w:b/>
          <w:sz w:val="24"/>
          <w:szCs w:val="24"/>
        </w:rPr>
        <w:t>- uniwersalności</w:t>
      </w:r>
      <w:r>
        <w:rPr>
          <w:sz w:val="24"/>
          <w:szCs w:val="24"/>
        </w:rPr>
        <w:t xml:space="preserve"> – będzie funkcjonowało przez dłuższy okres czasu,</w:t>
      </w:r>
    </w:p>
    <w:p w:rsidR="002928E9" w:rsidRDefault="002928E9" w:rsidP="00EB25CD">
      <w:pPr>
        <w:autoSpaceDE w:val="0"/>
        <w:autoSpaceDN w:val="0"/>
        <w:adjustRightInd w:val="0"/>
        <w:spacing w:after="0" w:line="240" w:lineRule="auto"/>
        <w:jc w:val="both"/>
        <w:rPr>
          <w:sz w:val="24"/>
          <w:szCs w:val="24"/>
        </w:rPr>
      </w:pPr>
      <w:r w:rsidRPr="00EB25CD">
        <w:rPr>
          <w:b/>
          <w:sz w:val="24"/>
          <w:szCs w:val="24"/>
        </w:rPr>
        <w:t>- funkcjonalności</w:t>
      </w:r>
      <w:r>
        <w:rPr>
          <w:sz w:val="24"/>
          <w:szCs w:val="24"/>
        </w:rPr>
        <w:t xml:space="preserve"> – logo powinno dobrze się prezentować na różnym tle, w różnych </w:t>
      </w:r>
      <w:r>
        <w:rPr>
          <w:sz w:val="24"/>
          <w:szCs w:val="24"/>
        </w:rPr>
        <w:br/>
        <w:t>formatach oraz różnych formach promocji i reklamy,</w:t>
      </w:r>
    </w:p>
    <w:p w:rsidR="002928E9" w:rsidRDefault="002928E9" w:rsidP="00EB25CD">
      <w:pPr>
        <w:autoSpaceDE w:val="0"/>
        <w:autoSpaceDN w:val="0"/>
        <w:adjustRightInd w:val="0"/>
        <w:spacing w:after="0" w:line="240" w:lineRule="auto"/>
        <w:jc w:val="both"/>
        <w:rPr>
          <w:sz w:val="24"/>
          <w:szCs w:val="24"/>
        </w:rPr>
      </w:pPr>
      <w:r w:rsidRPr="00EB25CD">
        <w:rPr>
          <w:b/>
          <w:sz w:val="24"/>
          <w:szCs w:val="24"/>
        </w:rPr>
        <w:t>- przejrzystości</w:t>
      </w:r>
      <w:r>
        <w:rPr>
          <w:sz w:val="24"/>
          <w:szCs w:val="24"/>
        </w:rPr>
        <w:t xml:space="preserve"> – wszystkie elementy logo powinny być czytelne zarówno w małych jak </w:t>
      </w:r>
      <w:r>
        <w:rPr>
          <w:sz w:val="24"/>
          <w:szCs w:val="24"/>
        </w:rPr>
        <w:br/>
        <w:t>i dużych formatach,</w:t>
      </w:r>
    </w:p>
    <w:p w:rsidR="002928E9" w:rsidRDefault="002928E9" w:rsidP="00EB25CD">
      <w:pPr>
        <w:autoSpaceDE w:val="0"/>
        <w:autoSpaceDN w:val="0"/>
        <w:adjustRightInd w:val="0"/>
        <w:spacing w:after="0" w:line="240" w:lineRule="auto"/>
        <w:jc w:val="both"/>
        <w:rPr>
          <w:sz w:val="24"/>
          <w:szCs w:val="24"/>
        </w:rPr>
      </w:pPr>
      <w:r>
        <w:rPr>
          <w:sz w:val="24"/>
          <w:szCs w:val="24"/>
        </w:rPr>
        <w:t xml:space="preserve"> </w:t>
      </w: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4. Decyzje Komisji Konkursowej zapadają większością głosów. W przypadku równości głosów decyduje głos Przewodniczącego.</w:t>
      </w:r>
    </w:p>
    <w:p w:rsidR="002928E9" w:rsidRDefault="002928E9" w:rsidP="00C733DE">
      <w:pPr>
        <w:autoSpaceDE w:val="0"/>
        <w:autoSpaceDN w:val="0"/>
        <w:adjustRightInd w:val="0"/>
        <w:spacing w:after="0" w:line="240" w:lineRule="auto"/>
        <w:jc w:val="both"/>
        <w:rPr>
          <w:sz w:val="24"/>
          <w:szCs w:val="24"/>
        </w:rPr>
      </w:pPr>
    </w:p>
    <w:p w:rsidR="002928E9" w:rsidRPr="00DC2143" w:rsidRDefault="002928E9" w:rsidP="00C733DE">
      <w:pPr>
        <w:autoSpaceDE w:val="0"/>
        <w:autoSpaceDN w:val="0"/>
        <w:adjustRightInd w:val="0"/>
        <w:spacing w:after="0" w:line="240" w:lineRule="auto"/>
        <w:jc w:val="both"/>
        <w:rPr>
          <w:color w:val="FF0000"/>
          <w:sz w:val="24"/>
          <w:szCs w:val="24"/>
        </w:rPr>
      </w:pPr>
      <w:r w:rsidRPr="00906DFD">
        <w:rPr>
          <w:sz w:val="24"/>
          <w:szCs w:val="24"/>
        </w:rPr>
        <w:t xml:space="preserve">5. </w:t>
      </w:r>
      <w:r w:rsidRPr="00BF17EA">
        <w:rPr>
          <w:color w:val="000000"/>
          <w:sz w:val="24"/>
          <w:szCs w:val="24"/>
        </w:rPr>
        <w:t>Dane autorów zgłoszonych projektów zostaną ujawnione publicznie przez Komisję Konkursową podczas prezentacji prac. Termin prezentacji prac zostanie ogłoszony na stronie internetowej organizatora konkursu.</w:t>
      </w:r>
      <w:r>
        <w:rPr>
          <w:color w:val="FF0000"/>
          <w:sz w:val="24"/>
          <w:szCs w:val="24"/>
        </w:rPr>
        <w:t xml:space="preserve"> </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6. Decyzja Komisji Konkursowej jest ostateczna.</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7. Z rozstrzygnięcia Konkursu sporządza się protokół, który podpisują członkowie Komisji</w:t>
      </w:r>
    </w:p>
    <w:p w:rsidR="002928E9" w:rsidRDefault="002928E9" w:rsidP="00C733DE">
      <w:pPr>
        <w:autoSpaceDE w:val="0"/>
        <w:autoSpaceDN w:val="0"/>
        <w:adjustRightInd w:val="0"/>
        <w:spacing w:after="0" w:line="240" w:lineRule="auto"/>
        <w:jc w:val="both"/>
        <w:rPr>
          <w:sz w:val="24"/>
          <w:szCs w:val="24"/>
        </w:rPr>
      </w:pPr>
      <w:r w:rsidRPr="00906DFD">
        <w:rPr>
          <w:sz w:val="24"/>
          <w:szCs w:val="24"/>
        </w:rPr>
        <w:t>Konkursowej uczestniczący w posiedzeniu. Protokół będzie przechowywany przez Organizatora.</w:t>
      </w:r>
    </w:p>
    <w:p w:rsidR="002928E9" w:rsidRPr="00906DFD" w:rsidRDefault="002928E9" w:rsidP="00C733DE">
      <w:pPr>
        <w:autoSpaceDE w:val="0"/>
        <w:autoSpaceDN w:val="0"/>
        <w:adjustRightInd w:val="0"/>
        <w:spacing w:after="0" w:line="240" w:lineRule="auto"/>
        <w:jc w:val="both"/>
        <w:rPr>
          <w:sz w:val="24"/>
          <w:szCs w:val="24"/>
        </w:rPr>
      </w:pPr>
    </w:p>
    <w:p w:rsidR="002928E9" w:rsidRDefault="002928E9" w:rsidP="00CF50ED">
      <w:pPr>
        <w:autoSpaceDE w:val="0"/>
        <w:autoSpaceDN w:val="0"/>
        <w:adjustRightInd w:val="0"/>
        <w:spacing w:after="0" w:line="240" w:lineRule="auto"/>
        <w:jc w:val="both"/>
        <w:rPr>
          <w:sz w:val="24"/>
          <w:szCs w:val="24"/>
        </w:rPr>
      </w:pPr>
      <w:r w:rsidRPr="00906DFD">
        <w:rPr>
          <w:sz w:val="24"/>
          <w:szCs w:val="24"/>
        </w:rPr>
        <w:t>8. Komisja Konkursowa zastrzega sobie prawo nie wyłaniania zwycięzców, jeżeli stwierdzi, że zgłoszone prace nie pozwolą zrealizować głównego celu konkursu.</w:t>
      </w:r>
    </w:p>
    <w:p w:rsidR="002928E9" w:rsidRDefault="002928E9" w:rsidP="00CF50ED">
      <w:pPr>
        <w:autoSpaceDE w:val="0"/>
        <w:autoSpaceDN w:val="0"/>
        <w:adjustRightInd w:val="0"/>
        <w:spacing w:after="0" w:line="240" w:lineRule="auto"/>
        <w:jc w:val="both"/>
        <w:rPr>
          <w:sz w:val="24"/>
          <w:szCs w:val="24"/>
        </w:rPr>
      </w:pPr>
    </w:p>
    <w:p w:rsidR="002928E9" w:rsidRPr="00906DFD" w:rsidRDefault="002928E9" w:rsidP="00CF50ED">
      <w:pPr>
        <w:autoSpaceDE w:val="0"/>
        <w:autoSpaceDN w:val="0"/>
        <w:adjustRightInd w:val="0"/>
        <w:spacing w:after="0" w:line="240" w:lineRule="auto"/>
        <w:jc w:val="both"/>
        <w:rPr>
          <w:sz w:val="24"/>
          <w:szCs w:val="24"/>
        </w:rPr>
      </w:pPr>
    </w:p>
    <w:p w:rsidR="002928E9" w:rsidRPr="00906DFD" w:rsidRDefault="002928E9" w:rsidP="00CF50ED">
      <w:pPr>
        <w:autoSpaceDE w:val="0"/>
        <w:autoSpaceDN w:val="0"/>
        <w:adjustRightInd w:val="0"/>
        <w:spacing w:after="0" w:line="240" w:lineRule="auto"/>
        <w:jc w:val="center"/>
        <w:rPr>
          <w:b/>
          <w:sz w:val="24"/>
          <w:szCs w:val="24"/>
        </w:rPr>
      </w:pPr>
      <w:r w:rsidRPr="00906DFD">
        <w:rPr>
          <w:b/>
          <w:sz w:val="24"/>
          <w:szCs w:val="24"/>
        </w:rPr>
        <w:t>§ 4 Nagrody</w:t>
      </w:r>
    </w:p>
    <w:p w:rsidR="002928E9" w:rsidRPr="00906DFD" w:rsidRDefault="002928E9" w:rsidP="00C733DE">
      <w:pPr>
        <w:autoSpaceDE w:val="0"/>
        <w:autoSpaceDN w:val="0"/>
        <w:adjustRightInd w:val="0"/>
        <w:spacing w:after="0" w:line="240" w:lineRule="auto"/>
        <w:jc w:val="both"/>
        <w:rPr>
          <w:b/>
          <w:sz w:val="24"/>
          <w:szCs w:val="24"/>
        </w:rPr>
      </w:pPr>
    </w:p>
    <w:p w:rsidR="002928E9" w:rsidRDefault="002928E9" w:rsidP="00C733DE">
      <w:pPr>
        <w:autoSpaceDE w:val="0"/>
        <w:autoSpaceDN w:val="0"/>
        <w:adjustRightInd w:val="0"/>
        <w:spacing w:after="0" w:line="240" w:lineRule="auto"/>
        <w:jc w:val="both"/>
        <w:rPr>
          <w:b/>
          <w:sz w:val="24"/>
          <w:szCs w:val="24"/>
        </w:rPr>
      </w:pPr>
      <w:r w:rsidRPr="00906DFD">
        <w:rPr>
          <w:sz w:val="24"/>
          <w:szCs w:val="24"/>
        </w:rPr>
        <w:t xml:space="preserve">1. Komisja Konkursowa przyzna jedną nagrodę w wysokości </w:t>
      </w:r>
      <w:r w:rsidRPr="0072708A">
        <w:rPr>
          <w:b/>
          <w:sz w:val="24"/>
          <w:szCs w:val="24"/>
        </w:rPr>
        <w:t>7</w:t>
      </w:r>
      <w:r w:rsidRPr="00427B2E">
        <w:rPr>
          <w:b/>
          <w:sz w:val="24"/>
          <w:szCs w:val="24"/>
        </w:rPr>
        <w:t xml:space="preserve"> 000 zł </w:t>
      </w:r>
      <w:r>
        <w:rPr>
          <w:b/>
          <w:sz w:val="24"/>
          <w:szCs w:val="24"/>
        </w:rPr>
        <w:t>brutto</w:t>
      </w:r>
    </w:p>
    <w:p w:rsidR="002928E9" w:rsidRPr="00906DFD" w:rsidRDefault="002928E9" w:rsidP="00C733DE">
      <w:pPr>
        <w:autoSpaceDE w:val="0"/>
        <w:autoSpaceDN w:val="0"/>
        <w:adjustRightInd w:val="0"/>
        <w:spacing w:after="0" w:line="240" w:lineRule="auto"/>
        <w:jc w:val="both"/>
        <w:rPr>
          <w:sz w:val="24"/>
          <w:szCs w:val="24"/>
        </w:rPr>
      </w:pPr>
      <w:r w:rsidRPr="00427B2E">
        <w:rPr>
          <w:b/>
          <w:sz w:val="24"/>
          <w:szCs w:val="24"/>
        </w:rPr>
        <w:t>(</w:t>
      </w:r>
      <w:r>
        <w:rPr>
          <w:b/>
          <w:sz w:val="24"/>
          <w:szCs w:val="24"/>
        </w:rPr>
        <w:t>siedem</w:t>
      </w:r>
      <w:r w:rsidRPr="00427B2E">
        <w:rPr>
          <w:b/>
          <w:sz w:val="24"/>
          <w:szCs w:val="24"/>
        </w:rPr>
        <w:t xml:space="preserve"> tysięcy złotych</w:t>
      </w:r>
      <w:r>
        <w:rPr>
          <w:b/>
          <w:sz w:val="24"/>
          <w:szCs w:val="24"/>
        </w:rPr>
        <w:t xml:space="preserve"> brutto</w:t>
      </w:r>
      <w:r w:rsidRPr="00156E96">
        <w:rPr>
          <w:b/>
          <w:sz w:val="24"/>
          <w:szCs w:val="24"/>
        </w:rPr>
        <w:t>)</w:t>
      </w:r>
      <w:r w:rsidRPr="00427B2E">
        <w:rPr>
          <w:b/>
          <w:sz w:val="24"/>
          <w:szCs w:val="24"/>
        </w:rPr>
        <w:t>.</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 xml:space="preserve">2. W przypadku, gdy wybrany projekt był realizowany zespołowo, nagroda nie ulega zwielokrotnieniu i również wynosi </w:t>
      </w:r>
      <w:r w:rsidRPr="0072708A">
        <w:rPr>
          <w:b/>
          <w:sz w:val="24"/>
          <w:szCs w:val="24"/>
        </w:rPr>
        <w:t>7</w:t>
      </w:r>
      <w:r w:rsidRPr="00427B2E">
        <w:rPr>
          <w:b/>
          <w:sz w:val="24"/>
          <w:szCs w:val="24"/>
        </w:rPr>
        <w:t xml:space="preserve"> 000 zł </w:t>
      </w:r>
      <w:r>
        <w:rPr>
          <w:b/>
          <w:sz w:val="24"/>
          <w:szCs w:val="24"/>
        </w:rPr>
        <w:t xml:space="preserve">brutto </w:t>
      </w:r>
      <w:r w:rsidRPr="00427B2E">
        <w:rPr>
          <w:b/>
          <w:sz w:val="24"/>
          <w:szCs w:val="24"/>
        </w:rPr>
        <w:t>(</w:t>
      </w:r>
      <w:r>
        <w:rPr>
          <w:b/>
          <w:sz w:val="24"/>
          <w:szCs w:val="24"/>
        </w:rPr>
        <w:t>siedem</w:t>
      </w:r>
      <w:r w:rsidRPr="00427B2E">
        <w:rPr>
          <w:b/>
          <w:sz w:val="24"/>
          <w:szCs w:val="24"/>
        </w:rPr>
        <w:t xml:space="preserve"> tysięcy złotych</w:t>
      </w:r>
      <w:r>
        <w:rPr>
          <w:b/>
          <w:sz w:val="24"/>
          <w:szCs w:val="24"/>
        </w:rPr>
        <w:t xml:space="preserve"> brutto)</w:t>
      </w:r>
      <w:r w:rsidRPr="00427B2E">
        <w:rPr>
          <w:b/>
          <w:sz w:val="24"/>
          <w:szCs w:val="24"/>
        </w:rPr>
        <w:t>.</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3. Przyznana nagroda zostanie pomniejszona o ciężary o charakterze publicznoprawnym, zgodnie z obowiązującymi przepisami prawa.</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4. Organizator konkursu zastrzega sobie prawo do zakończenia konkursu bez przyznania nagrody.</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5. Nagroda zostanie wypłacona zwycięzcy konkursu po zawarciu umowy o przeniesienie na Organizatora praw autorskich majątkowych do zwycięskiego projektu na logo dla miasta Gryfino.</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 xml:space="preserve">6. Autor zwycięskiego projektu będzie zobowiązany do zawarcia umowy na opracowanie, </w:t>
      </w:r>
      <w:r>
        <w:rPr>
          <w:sz w:val="24"/>
          <w:szCs w:val="24"/>
        </w:rPr>
        <w:br/>
      </w:r>
      <w:r w:rsidRPr="00906DFD">
        <w:rPr>
          <w:sz w:val="24"/>
          <w:szCs w:val="24"/>
        </w:rPr>
        <w:t xml:space="preserve">w oparciu o projekt logo, Księgi Znaku wraz z Systemem Identyfikacji Wizualnej dla </w:t>
      </w:r>
      <w:r w:rsidRPr="00427B2E">
        <w:rPr>
          <w:sz w:val="24"/>
          <w:szCs w:val="24"/>
        </w:rPr>
        <w:t xml:space="preserve">Miasta </w:t>
      </w:r>
      <w:r>
        <w:rPr>
          <w:sz w:val="24"/>
          <w:szCs w:val="24"/>
        </w:rPr>
        <w:br/>
      </w:r>
      <w:r w:rsidRPr="00427B2E">
        <w:rPr>
          <w:sz w:val="24"/>
          <w:szCs w:val="24"/>
        </w:rPr>
        <w:t>i Gminy Gryfino</w:t>
      </w:r>
      <w:r w:rsidRPr="00906DFD">
        <w:rPr>
          <w:sz w:val="24"/>
          <w:szCs w:val="24"/>
        </w:rPr>
        <w:t xml:space="preserve">, za kwotę </w:t>
      </w:r>
      <w:r w:rsidRPr="00FB7C22">
        <w:rPr>
          <w:b/>
          <w:sz w:val="24"/>
          <w:szCs w:val="24"/>
        </w:rPr>
        <w:t>7</w:t>
      </w:r>
      <w:r w:rsidRPr="00427B2E">
        <w:rPr>
          <w:b/>
          <w:sz w:val="24"/>
          <w:szCs w:val="24"/>
        </w:rPr>
        <w:t xml:space="preserve"> 000 zł </w:t>
      </w:r>
      <w:r>
        <w:rPr>
          <w:b/>
          <w:sz w:val="24"/>
          <w:szCs w:val="24"/>
        </w:rPr>
        <w:t>brutto (siedem tysię</w:t>
      </w:r>
      <w:r w:rsidRPr="00427B2E">
        <w:rPr>
          <w:b/>
          <w:sz w:val="24"/>
          <w:szCs w:val="24"/>
        </w:rPr>
        <w:t>cy złotych</w:t>
      </w:r>
      <w:r>
        <w:rPr>
          <w:b/>
          <w:sz w:val="24"/>
          <w:szCs w:val="24"/>
        </w:rPr>
        <w:t xml:space="preserve"> brutto)</w:t>
      </w:r>
      <w:r w:rsidRPr="00906DFD">
        <w:rPr>
          <w:sz w:val="24"/>
          <w:szCs w:val="24"/>
        </w:rPr>
        <w:t>, na warunkach określonych w załączniku nr 3 do niniejszego regulaminu.</w:t>
      </w:r>
    </w:p>
    <w:p w:rsidR="002928E9" w:rsidRPr="00906DFD" w:rsidRDefault="002928E9" w:rsidP="00C733DE">
      <w:pPr>
        <w:autoSpaceDE w:val="0"/>
        <w:autoSpaceDN w:val="0"/>
        <w:adjustRightInd w:val="0"/>
        <w:spacing w:after="0" w:line="240" w:lineRule="auto"/>
        <w:jc w:val="both"/>
        <w:rPr>
          <w:sz w:val="24"/>
          <w:szCs w:val="24"/>
        </w:rPr>
      </w:pPr>
    </w:p>
    <w:p w:rsidR="002928E9" w:rsidRDefault="002928E9" w:rsidP="00CF50ED">
      <w:pPr>
        <w:autoSpaceDE w:val="0"/>
        <w:autoSpaceDN w:val="0"/>
        <w:adjustRightInd w:val="0"/>
        <w:spacing w:after="0" w:line="240" w:lineRule="auto"/>
        <w:jc w:val="center"/>
        <w:rPr>
          <w:b/>
          <w:sz w:val="24"/>
          <w:szCs w:val="24"/>
        </w:rPr>
      </w:pPr>
    </w:p>
    <w:p w:rsidR="002928E9" w:rsidRPr="00906DFD" w:rsidRDefault="002928E9" w:rsidP="00CF50ED">
      <w:pPr>
        <w:autoSpaceDE w:val="0"/>
        <w:autoSpaceDN w:val="0"/>
        <w:adjustRightInd w:val="0"/>
        <w:spacing w:after="0" w:line="240" w:lineRule="auto"/>
        <w:jc w:val="center"/>
        <w:rPr>
          <w:b/>
          <w:sz w:val="24"/>
          <w:szCs w:val="24"/>
        </w:rPr>
      </w:pPr>
      <w:r w:rsidRPr="00906DFD">
        <w:rPr>
          <w:b/>
          <w:sz w:val="24"/>
          <w:szCs w:val="24"/>
        </w:rPr>
        <w:t>§ 5 Wykorzystanie zgłoszonych prac</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1. Organizator zastrzega sobie prawo do nieodpłatnego prezentowania i publikacji prac nadesłanych na konkurs, z podaniem imienia i nazwiska autora pracy lub nazwy firmy, będącej autorem pracy, z zastrzeżeniem ust. 6.</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2. Z chwilą wykonania umowy, o której mowa w §4 ust.</w:t>
      </w:r>
      <w:r>
        <w:rPr>
          <w:sz w:val="24"/>
          <w:szCs w:val="24"/>
        </w:rPr>
        <w:t xml:space="preserve"> </w:t>
      </w:r>
      <w:r w:rsidRPr="00906DFD">
        <w:rPr>
          <w:sz w:val="24"/>
          <w:szCs w:val="24"/>
        </w:rPr>
        <w:t>5, Organizator nabywa, bez odrębnego wynagrodzenia, egzemplarz zwycięskiej pracy konkursowej, a także wszelkie autorskie prawa majątkowe oraz prawa pokrewne do tejże pracy konkursowej.</w:t>
      </w:r>
    </w:p>
    <w:p w:rsidR="002928E9" w:rsidRDefault="002928E9" w:rsidP="00C733DE">
      <w:pPr>
        <w:autoSpaceDE w:val="0"/>
        <w:autoSpaceDN w:val="0"/>
        <w:adjustRightInd w:val="0"/>
        <w:spacing w:after="0" w:line="240" w:lineRule="auto"/>
        <w:jc w:val="both"/>
        <w:rPr>
          <w:sz w:val="24"/>
          <w:szCs w:val="24"/>
        </w:rPr>
      </w:pPr>
    </w:p>
    <w:p w:rsidR="002928E9" w:rsidRDefault="002928E9" w:rsidP="00C733DE">
      <w:pPr>
        <w:autoSpaceDE w:val="0"/>
        <w:autoSpaceDN w:val="0"/>
        <w:adjustRightInd w:val="0"/>
        <w:spacing w:after="0" w:line="240" w:lineRule="auto"/>
        <w:jc w:val="both"/>
        <w:rPr>
          <w:sz w:val="24"/>
          <w:szCs w:val="24"/>
        </w:rPr>
      </w:pPr>
      <w:r w:rsidRPr="00906DFD">
        <w:rPr>
          <w:sz w:val="24"/>
          <w:szCs w:val="24"/>
        </w:rPr>
        <w:t>3. Przeniesienie na Organizatora konkursu autorskich praw majątkowych do pracy konkursowej, w całości lub w jej części, nie jest ograniczone czasowo i terytorialnie, i następuje na następujących polach eksploatacji:</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ab/>
        <w:t xml:space="preserve">a. w zakresie utrwalania i zwielokrotniania utworu – wytwarzanie egzemplarzy </w:t>
      </w:r>
      <w:r w:rsidRPr="00906DFD">
        <w:rPr>
          <w:sz w:val="24"/>
          <w:szCs w:val="24"/>
        </w:rPr>
        <w:tab/>
        <w:t xml:space="preserve">utworu dowolną techniką, w tym m.in. techniką drukarską, reprograficzną, zapisu </w:t>
      </w:r>
      <w:r w:rsidRPr="00906DFD">
        <w:rPr>
          <w:sz w:val="24"/>
          <w:szCs w:val="24"/>
        </w:rPr>
        <w:tab/>
        <w:t xml:space="preserve">magnetycznego, magnetooptycznego oraz techniką cyfrową, komputerową lub przy </w:t>
      </w:r>
      <w:r w:rsidRPr="00906DFD">
        <w:rPr>
          <w:sz w:val="24"/>
          <w:szCs w:val="24"/>
        </w:rPr>
        <w:tab/>
        <w:t>pomocy rzutnika,</w:t>
      </w: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ab/>
        <w:t xml:space="preserve">b. w zakresie rozpowszechniania utworu w sposób inny niż określony powyżej – </w:t>
      </w:r>
      <w:r w:rsidRPr="00906DFD">
        <w:rPr>
          <w:sz w:val="24"/>
          <w:szCs w:val="24"/>
        </w:rPr>
        <w:tab/>
        <w:t xml:space="preserve">publiczne wystawianie i udostępnianie utworu w taki sposób, aby każdy mógł mieć do </w:t>
      </w:r>
      <w:r w:rsidRPr="00906DFD">
        <w:rPr>
          <w:sz w:val="24"/>
          <w:szCs w:val="24"/>
        </w:rPr>
        <w:tab/>
        <w:t xml:space="preserve">niego dostęp w miejscu i czasie przez siebie wybranym, udostępnianie utworu w </w:t>
      </w:r>
      <w:r w:rsidRPr="00906DFD">
        <w:rPr>
          <w:sz w:val="24"/>
          <w:szCs w:val="24"/>
        </w:rPr>
        <w:tab/>
        <w:t xml:space="preserve">środkach masowego przekazu, a także wprowadzanie go do pamięci komputera, </w:t>
      </w:r>
      <w:r w:rsidRPr="00906DFD">
        <w:rPr>
          <w:sz w:val="24"/>
          <w:szCs w:val="24"/>
        </w:rPr>
        <w:tab/>
        <w:t xml:space="preserve">przesyłanie za pomocą sieci multimedialnej, komputerowej i teleinformatycznej, w </w:t>
      </w:r>
      <w:r w:rsidRPr="00906DFD">
        <w:rPr>
          <w:sz w:val="24"/>
          <w:szCs w:val="24"/>
        </w:rPr>
        <w:tab/>
        <w:t>tym Internetu,</w:t>
      </w: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ab/>
        <w:t xml:space="preserve">c. w zakresie nieodpłatnego wypożyczenia lub udostępniania zwielokrotnionych </w:t>
      </w:r>
      <w:r w:rsidRPr="00906DFD">
        <w:rPr>
          <w:sz w:val="24"/>
          <w:szCs w:val="24"/>
        </w:rPr>
        <w:tab/>
        <w:t>egzemplarzy.</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4. Autor zwycięskiego projektu udziela Organizatorowi konkursu zezwolenia na wprowadzanie przez Organizatora lub na jego zlecenie zmian do zwycięskiego projektu oraz przenosi na Organizatora prawo do wykonywania praw zależnych do zmienionego projektu: rozporządzania i korzystania z wszelkich opracowań zależnych w stosunku do projektu, w tym w szczególności z adaptacji, zmiany i przeróbki projektu.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 xml:space="preserve">5. Przekazanie prac do udziału w konkursie traktowane jest jako równoczesne oświadczenie, że projekt nie narusza praw osób trzecich, w szczególności nie narusza ich majątkowych </w:t>
      </w:r>
      <w:r>
        <w:rPr>
          <w:sz w:val="24"/>
          <w:szCs w:val="24"/>
        </w:rPr>
        <w:br/>
      </w:r>
      <w:r w:rsidRPr="00906DFD">
        <w:rPr>
          <w:sz w:val="24"/>
          <w:szCs w:val="24"/>
        </w:rPr>
        <w:t>i osobistych praw autorskich. W przypadku wystąpienia przez osobę trzecią z roszczeniami, wynikającymi z tytułu naruszenia praw określonych powyżej, osoba/podmiot zgłaszający pracę zrekompensuje Organizatorowi, jako wyłącznie odpowiedzialny, koszty poniesione w związku ze skierowaniem przeciwko niemu roszczeń odszkodowawczych, zwalniając Organizatora od wszelkich zobowiązań, jakie powstaną z tego tytułu.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6. Autor zwycięskiego projektu wyraża zgodę na nieoznaczanie dzieła swoim nazwiskiem (nazwą) oraz na udostępnianie go anonimowo.</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7. Uczestnicy konkursu, poprzez fakt przystąpienia do niego, wyrażają zgodę na wykorzystanie przez Organizatora ich danych dla potrzeb przeprowadzenia niniejszego konkursu, na warunkach określonych w ustawie z dnia 29 sierpnia 1997r. o ochronie danych osobowych (tekst jednolity Dz. U. z 2002 r. nr 101, poz. 926). Administratorem danych osobowych zebranych podczas niniejszego konkursu jest – w rozumieniu tej ustawy – Organizator konkursu.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8. Organizator konkursu zastrzega sobie prawo do zlecenia autorowi zwycięskiego projektu</w:t>
      </w: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ewentualnych jego modyfikacji, z poszanowaniem oryginalnej formy.</w:t>
      </w:r>
    </w:p>
    <w:p w:rsidR="002928E9" w:rsidRDefault="002928E9" w:rsidP="00CF50ED">
      <w:pPr>
        <w:autoSpaceDE w:val="0"/>
        <w:autoSpaceDN w:val="0"/>
        <w:adjustRightInd w:val="0"/>
        <w:spacing w:after="0" w:line="240" w:lineRule="auto"/>
        <w:jc w:val="center"/>
        <w:rPr>
          <w:b/>
          <w:sz w:val="24"/>
          <w:szCs w:val="24"/>
        </w:rPr>
      </w:pPr>
    </w:p>
    <w:p w:rsidR="002928E9" w:rsidRDefault="002928E9" w:rsidP="00CF50ED">
      <w:pPr>
        <w:autoSpaceDE w:val="0"/>
        <w:autoSpaceDN w:val="0"/>
        <w:adjustRightInd w:val="0"/>
        <w:spacing w:after="0" w:line="240" w:lineRule="auto"/>
        <w:jc w:val="center"/>
        <w:rPr>
          <w:b/>
          <w:sz w:val="24"/>
          <w:szCs w:val="24"/>
        </w:rPr>
      </w:pPr>
    </w:p>
    <w:p w:rsidR="002928E9" w:rsidRDefault="002928E9" w:rsidP="00CF50ED">
      <w:pPr>
        <w:autoSpaceDE w:val="0"/>
        <w:autoSpaceDN w:val="0"/>
        <w:adjustRightInd w:val="0"/>
        <w:spacing w:after="0" w:line="240" w:lineRule="auto"/>
        <w:jc w:val="center"/>
        <w:rPr>
          <w:b/>
          <w:sz w:val="24"/>
          <w:szCs w:val="24"/>
        </w:rPr>
      </w:pPr>
    </w:p>
    <w:p w:rsidR="002928E9" w:rsidRDefault="002928E9" w:rsidP="00CF50ED">
      <w:pPr>
        <w:autoSpaceDE w:val="0"/>
        <w:autoSpaceDN w:val="0"/>
        <w:adjustRightInd w:val="0"/>
        <w:spacing w:after="0" w:line="240" w:lineRule="auto"/>
        <w:jc w:val="center"/>
        <w:rPr>
          <w:b/>
          <w:sz w:val="24"/>
          <w:szCs w:val="24"/>
        </w:rPr>
      </w:pPr>
    </w:p>
    <w:p w:rsidR="002928E9" w:rsidRPr="00906DFD" w:rsidRDefault="002928E9" w:rsidP="00CF50ED">
      <w:pPr>
        <w:autoSpaceDE w:val="0"/>
        <w:autoSpaceDN w:val="0"/>
        <w:adjustRightInd w:val="0"/>
        <w:spacing w:after="0" w:line="240" w:lineRule="auto"/>
        <w:jc w:val="center"/>
        <w:rPr>
          <w:b/>
          <w:sz w:val="24"/>
          <w:szCs w:val="24"/>
        </w:rPr>
      </w:pPr>
      <w:r w:rsidRPr="00906DFD">
        <w:rPr>
          <w:b/>
          <w:sz w:val="24"/>
          <w:szCs w:val="24"/>
        </w:rPr>
        <w:t>§ 6 Wyniki</w:t>
      </w:r>
    </w:p>
    <w:p w:rsidR="002928E9" w:rsidRPr="00906DFD" w:rsidRDefault="002928E9" w:rsidP="00C733DE">
      <w:pPr>
        <w:autoSpaceDE w:val="0"/>
        <w:autoSpaceDN w:val="0"/>
        <w:adjustRightInd w:val="0"/>
        <w:spacing w:after="0" w:line="240" w:lineRule="auto"/>
        <w:jc w:val="both"/>
        <w:rPr>
          <w:b/>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1. Wyniki konkursu zostaną podane do wiadomości publicznej na stronie internetowej Organizatora</w:t>
      </w:r>
      <w:r>
        <w:rPr>
          <w:sz w:val="24"/>
          <w:szCs w:val="24"/>
        </w:rPr>
        <w:t xml:space="preserve"> -</w:t>
      </w:r>
      <w:r w:rsidRPr="00906DFD">
        <w:rPr>
          <w:sz w:val="24"/>
          <w:szCs w:val="24"/>
        </w:rPr>
        <w:t xml:space="preserve"> </w:t>
      </w:r>
      <w:r w:rsidRPr="001B4814">
        <w:rPr>
          <w:color w:val="000000"/>
          <w:sz w:val="24"/>
          <w:szCs w:val="24"/>
        </w:rPr>
        <w:t>www.gryfino.pl.</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2. Laureat konkursu zostanie poinformowany o jego rozstrzygnięciu odrębnym pismem.</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3. Organizator konkursu zastrzega sobie prawo do opublikowania imienia, nazwiska/nazwy i informacji o laureacie konkursu, a także projektów konkursowych oraz umieszczenia tych informacji w materiałach reklamowych Organizatora oraz w mediach i Internecie.</w:t>
      </w:r>
    </w:p>
    <w:p w:rsidR="002928E9" w:rsidRPr="00906DFD" w:rsidRDefault="002928E9" w:rsidP="00C733DE">
      <w:pPr>
        <w:autoSpaceDE w:val="0"/>
        <w:autoSpaceDN w:val="0"/>
        <w:adjustRightInd w:val="0"/>
        <w:spacing w:after="0" w:line="240" w:lineRule="auto"/>
        <w:jc w:val="both"/>
        <w:rPr>
          <w:b/>
          <w:sz w:val="24"/>
          <w:szCs w:val="24"/>
        </w:rPr>
      </w:pPr>
    </w:p>
    <w:p w:rsidR="002928E9" w:rsidRDefault="002928E9" w:rsidP="00C733DE">
      <w:pPr>
        <w:autoSpaceDE w:val="0"/>
        <w:autoSpaceDN w:val="0"/>
        <w:adjustRightInd w:val="0"/>
        <w:spacing w:after="0" w:line="240" w:lineRule="auto"/>
        <w:jc w:val="both"/>
        <w:rPr>
          <w:b/>
          <w:sz w:val="24"/>
          <w:szCs w:val="24"/>
        </w:rPr>
      </w:pPr>
    </w:p>
    <w:p w:rsidR="002928E9" w:rsidRPr="00906DFD" w:rsidRDefault="002928E9" w:rsidP="00CF50ED">
      <w:pPr>
        <w:autoSpaceDE w:val="0"/>
        <w:autoSpaceDN w:val="0"/>
        <w:adjustRightInd w:val="0"/>
        <w:spacing w:after="0" w:line="240" w:lineRule="auto"/>
        <w:jc w:val="center"/>
        <w:rPr>
          <w:b/>
          <w:sz w:val="24"/>
          <w:szCs w:val="24"/>
        </w:rPr>
      </w:pPr>
      <w:r w:rsidRPr="00906DFD">
        <w:rPr>
          <w:b/>
          <w:sz w:val="24"/>
          <w:szCs w:val="24"/>
        </w:rPr>
        <w:t>§ 7 Postanowienia końcowe</w:t>
      </w:r>
    </w:p>
    <w:p w:rsidR="002928E9" w:rsidRPr="00906DFD" w:rsidRDefault="002928E9" w:rsidP="00C733DE">
      <w:pPr>
        <w:autoSpaceDE w:val="0"/>
        <w:autoSpaceDN w:val="0"/>
        <w:adjustRightInd w:val="0"/>
        <w:spacing w:after="0" w:line="240" w:lineRule="auto"/>
        <w:jc w:val="both"/>
        <w:rPr>
          <w:b/>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1. Organizator może wykluczyć uczestnika z udziału w konkursie w przypadku naruszenia przez uczestnika postanowień niniejszego regulaminu.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2. Organizator nie ponosi odpowiedzialności za problemy związane z brakiem możliwości skontaktowania się z autorem zwycięskiego projektu.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3. Organizator nie ponosi odpowiedzialności za zagubione, niekompletne, uszkodzone lub opóźnione zgłoszenia do konkursu.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4. Autor zwycięskiego projektu zachowuje prawo do wykorzystania informacji o wygraniu niniejszego konkursu.</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5. W sprawach nieuregulowanych niniejszym regulaminem stosuje się odpowiednie przepisy obowiązującego prawa, a w szczególności Kodeksu Cywilnego.</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r w:rsidRPr="00906DFD">
        <w:rPr>
          <w:sz w:val="24"/>
          <w:szCs w:val="24"/>
        </w:rPr>
        <w:t>6. Regulamin wchodzi w życie z dniem podpisania.</w:t>
      </w:r>
    </w:p>
    <w:p w:rsidR="002928E9" w:rsidRPr="00906DFD" w:rsidRDefault="002928E9" w:rsidP="00C733DE">
      <w:pPr>
        <w:autoSpaceDE w:val="0"/>
        <w:autoSpaceDN w:val="0"/>
        <w:adjustRightInd w:val="0"/>
        <w:spacing w:after="0" w:line="240" w:lineRule="auto"/>
        <w:jc w:val="both"/>
        <w:rPr>
          <w:sz w:val="24"/>
          <w:szCs w:val="24"/>
        </w:rPr>
      </w:pPr>
    </w:p>
    <w:p w:rsidR="002928E9" w:rsidRPr="00906DFD" w:rsidRDefault="002928E9" w:rsidP="00C733DE">
      <w:pPr>
        <w:autoSpaceDE w:val="0"/>
        <w:autoSpaceDN w:val="0"/>
        <w:adjustRightInd w:val="0"/>
        <w:spacing w:after="0" w:line="240" w:lineRule="auto"/>
        <w:jc w:val="both"/>
        <w:rPr>
          <w:sz w:val="24"/>
          <w:szCs w:val="24"/>
        </w:rPr>
      </w:pPr>
    </w:p>
    <w:sectPr w:rsidR="002928E9" w:rsidRPr="00906DFD" w:rsidSect="00B6696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8E9" w:rsidRDefault="002928E9">
      <w:r>
        <w:separator/>
      </w:r>
    </w:p>
  </w:endnote>
  <w:endnote w:type="continuationSeparator" w:id="0">
    <w:p w:rsidR="002928E9" w:rsidRDefault="002928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8E9" w:rsidRDefault="002928E9">
      <w:r>
        <w:separator/>
      </w:r>
    </w:p>
  </w:footnote>
  <w:footnote w:type="continuationSeparator" w:id="0">
    <w:p w:rsidR="002928E9" w:rsidRDefault="002928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4B4"/>
    <w:rsid w:val="0000450C"/>
    <w:rsid w:val="000068F6"/>
    <w:rsid w:val="00044E88"/>
    <w:rsid w:val="0004638D"/>
    <w:rsid w:val="00047B4C"/>
    <w:rsid w:val="00064155"/>
    <w:rsid w:val="00072C58"/>
    <w:rsid w:val="000730B5"/>
    <w:rsid w:val="0007451A"/>
    <w:rsid w:val="00095A30"/>
    <w:rsid w:val="000B14B4"/>
    <w:rsid w:val="000C0770"/>
    <w:rsid w:val="000F267E"/>
    <w:rsid w:val="000F39B6"/>
    <w:rsid w:val="00111A28"/>
    <w:rsid w:val="00114101"/>
    <w:rsid w:val="00132A92"/>
    <w:rsid w:val="0013761F"/>
    <w:rsid w:val="001447A2"/>
    <w:rsid w:val="001475BC"/>
    <w:rsid w:val="00156E96"/>
    <w:rsid w:val="00156F23"/>
    <w:rsid w:val="00171770"/>
    <w:rsid w:val="001B30FE"/>
    <w:rsid w:val="001B4814"/>
    <w:rsid w:val="001C7C7E"/>
    <w:rsid w:val="001E3971"/>
    <w:rsid w:val="00201A4E"/>
    <w:rsid w:val="0022559A"/>
    <w:rsid w:val="00250AF8"/>
    <w:rsid w:val="00254FD2"/>
    <w:rsid w:val="002716C1"/>
    <w:rsid w:val="00282552"/>
    <w:rsid w:val="00282E5D"/>
    <w:rsid w:val="002928E9"/>
    <w:rsid w:val="002D1BE5"/>
    <w:rsid w:val="002E354C"/>
    <w:rsid w:val="0030210F"/>
    <w:rsid w:val="00303F91"/>
    <w:rsid w:val="0031561B"/>
    <w:rsid w:val="003165EE"/>
    <w:rsid w:val="00332322"/>
    <w:rsid w:val="00336428"/>
    <w:rsid w:val="00373F69"/>
    <w:rsid w:val="00381CE5"/>
    <w:rsid w:val="00383D43"/>
    <w:rsid w:val="003B0D6F"/>
    <w:rsid w:val="003B39E3"/>
    <w:rsid w:val="003D6E16"/>
    <w:rsid w:val="003F08F0"/>
    <w:rsid w:val="0042464E"/>
    <w:rsid w:val="00427B2E"/>
    <w:rsid w:val="00481149"/>
    <w:rsid w:val="004C46D2"/>
    <w:rsid w:val="004C513A"/>
    <w:rsid w:val="004D0D40"/>
    <w:rsid w:val="004D2B74"/>
    <w:rsid w:val="004E5CBD"/>
    <w:rsid w:val="004F39DD"/>
    <w:rsid w:val="00525B72"/>
    <w:rsid w:val="00553FA7"/>
    <w:rsid w:val="005561E8"/>
    <w:rsid w:val="00575672"/>
    <w:rsid w:val="005A233B"/>
    <w:rsid w:val="005A50AE"/>
    <w:rsid w:val="005A7E74"/>
    <w:rsid w:val="005B43F1"/>
    <w:rsid w:val="005D0A9E"/>
    <w:rsid w:val="005D4120"/>
    <w:rsid w:val="005E457D"/>
    <w:rsid w:val="00602A59"/>
    <w:rsid w:val="00603893"/>
    <w:rsid w:val="00633FE4"/>
    <w:rsid w:val="00636786"/>
    <w:rsid w:val="00666513"/>
    <w:rsid w:val="00667759"/>
    <w:rsid w:val="00681542"/>
    <w:rsid w:val="00681B46"/>
    <w:rsid w:val="006B1867"/>
    <w:rsid w:val="006B4673"/>
    <w:rsid w:val="006B6DD0"/>
    <w:rsid w:val="006C5918"/>
    <w:rsid w:val="006D3774"/>
    <w:rsid w:val="006E3E8E"/>
    <w:rsid w:val="00704A7D"/>
    <w:rsid w:val="00710D09"/>
    <w:rsid w:val="007128BD"/>
    <w:rsid w:val="00724BD5"/>
    <w:rsid w:val="0072708A"/>
    <w:rsid w:val="00737A70"/>
    <w:rsid w:val="00770801"/>
    <w:rsid w:val="00782AAA"/>
    <w:rsid w:val="007917CE"/>
    <w:rsid w:val="007B3EB7"/>
    <w:rsid w:val="007C2C18"/>
    <w:rsid w:val="007E4547"/>
    <w:rsid w:val="007F3EBD"/>
    <w:rsid w:val="008101CF"/>
    <w:rsid w:val="00877146"/>
    <w:rsid w:val="00882C66"/>
    <w:rsid w:val="008A15E5"/>
    <w:rsid w:val="008D3366"/>
    <w:rsid w:val="008D77D6"/>
    <w:rsid w:val="00903371"/>
    <w:rsid w:val="00906DFD"/>
    <w:rsid w:val="009A1885"/>
    <w:rsid w:val="009B15C2"/>
    <w:rsid w:val="009B7D3E"/>
    <w:rsid w:val="009C6C50"/>
    <w:rsid w:val="009D0CF8"/>
    <w:rsid w:val="009D34C8"/>
    <w:rsid w:val="00A12E89"/>
    <w:rsid w:val="00A45D3E"/>
    <w:rsid w:val="00A57962"/>
    <w:rsid w:val="00A720F2"/>
    <w:rsid w:val="00A738C1"/>
    <w:rsid w:val="00A74C66"/>
    <w:rsid w:val="00A8183D"/>
    <w:rsid w:val="00A92F33"/>
    <w:rsid w:val="00AB6250"/>
    <w:rsid w:val="00B0227F"/>
    <w:rsid w:val="00B07E62"/>
    <w:rsid w:val="00B11AE1"/>
    <w:rsid w:val="00B220EB"/>
    <w:rsid w:val="00B357F4"/>
    <w:rsid w:val="00B36ED2"/>
    <w:rsid w:val="00B4568D"/>
    <w:rsid w:val="00B51328"/>
    <w:rsid w:val="00B521B3"/>
    <w:rsid w:val="00B5633A"/>
    <w:rsid w:val="00B61785"/>
    <w:rsid w:val="00B6602A"/>
    <w:rsid w:val="00B66969"/>
    <w:rsid w:val="00B72ED0"/>
    <w:rsid w:val="00B8436F"/>
    <w:rsid w:val="00B91B67"/>
    <w:rsid w:val="00BF17EA"/>
    <w:rsid w:val="00C51F50"/>
    <w:rsid w:val="00C62909"/>
    <w:rsid w:val="00C6325E"/>
    <w:rsid w:val="00C64886"/>
    <w:rsid w:val="00C733DE"/>
    <w:rsid w:val="00C87870"/>
    <w:rsid w:val="00CD638C"/>
    <w:rsid w:val="00CE5477"/>
    <w:rsid w:val="00CF50ED"/>
    <w:rsid w:val="00CF69B7"/>
    <w:rsid w:val="00D266E6"/>
    <w:rsid w:val="00D3370C"/>
    <w:rsid w:val="00D84695"/>
    <w:rsid w:val="00DA02C1"/>
    <w:rsid w:val="00DA2D8F"/>
    <w:rsid w:val="00DC2143"/>
    <w:rsid w:val="00DE102D"/>
    <w:rsid w:val="00DE14CE"/>
    <w:rsid w:val="00DF3EF4"/>
    <w:rsid w:val="00DF797D"/>
    <w:rsid w:val="00E0230F"/>
    <w:rsid w:val="00E0364D"/>
    <w:rsid w:val="00E126CC"/>
    <w:rsid w:val="00E45E41"/>
    <w:rsid w:val="00EA4E69"/>
    <w:rsid w:val="00EB25CD"/>
    <w:rsid w:val="00EC77CD"/>
    <w:rsid w:val="00F00358"/>
    <w:rsid w:val="00F317FB"/>
    <w:rsid w:val="00F60326"/>
    <w:rsid w:val="00F60A6C"/>
    <w:rsid w:val="00FA77B1"/>
    <w:rsid w:val="00FB55E3"/>
    <w:rsid w:val="00FB5CF6"/>
    <w:rsid w:val="00FB7C22"/>
    <w:rsid w:val="00FD16A1"/>
    <w:rsid w:val="00FD30E8"/>
    <w:rsid w:val="00FD5977"/>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5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716C1"/>
    <w:rPr>
      <w:rFonts w:cs="Times New Roman"/>
      <w:color w:val="0000FF"/>
      <w:u w:val="single"/>
    </w:rPr>
  </w:style>
  <w:style w:type="paragraph" w:customStyle="1" w:styleId="Default">
    <w:name w:val="Default"/>
    <w:uiPriority w:val="99"/>
    <w:rsid w:val="002E354C"/>
    <w:pPr>
      <w:autoSpaceDE w:val="0"/>
      <w:autoSpaceDN w:val="0"/>
      <w:adjustRightInd w:val="0"/>
    </w:pPr>
    <w:rPr>
      <w:rFonts w:ascii="Times New Roman" w:hAnsi="Times New Roman"/>
      <w:color w:val="000000"/>
      <w:sz w:val="24"/>
      <w:szCs w:val="24"/>
    </w:rPr>
  </w:style>
  <w:style w:type="character" w:styleId="Strong">
    <w:name w:val="Strong"/>
    <w:basedOn w:val="DefaultParagraphFont"/>
    <w:uiPriority w:val="99"/>
    <w:qFormat/>
    <w:locked/>
    <w:rsid w:val="00047B4C"/>
    <w:rPr>
      <w:rFonts w:cs="Times New Roman"/>
      <w:b/>
      <w:bCs/>
    </w:rPr>
  </w:style>
  <w:style w:type="paragraph" w:styleId="Header">
    <w:name w:val="header"/>
    <w:basedOn w:val="Normal"/>
    <w:link w:val="HeaderChar"/>
    <w:uiPriority w:val="99"/>
    <w:rsid w:val="005A233B"/>
    <w:pPr>
      <w:tabs>
        <w:tab w:val="center" w:pos="4536"/>
        <w:tab w:val="right" w:pos="9072"/>
      </w:tabs>
    </w:pPr>
  </w:style>
  <w:style w:type="character" w:customStyle="1" w:styleId="HeaderChar">
    <w:name w:val="Header Char"/>
    <w:basedOn w:val="DefaultParagraphFont"/>
    <w:link w:val="Header"/>
    <w:uiPriority w:val="99"/>
    <w:semiHidden/>
    <w:locked/>
    <w:rsid w:val="004E5CBD"/>
    <w:rPr>
      <w:rFonts w:cs="Times New Roman"/>
      <w:lang w:eastAsia="en-US"/>
    </w:rPr>
  </w:style>
  <w:style w:type="paragraph" w:styleId="Footer">
    <w:name w:val="footer"/>
    <w:basedOn w:val="Normal"/>
    <w:link w:val="FooterChar"/>
    <w:uiPriority w:val="99"/>
    <w:rsid w:val="005A233B"/>
    <w:pPr>
      <w:tabs>
        <w:tab w:val="center" w:pos="4536"/>
        <w:tab w:val="right" w:pos="9072"/>
      </w:tabs>
    </w:pPr>
  </w:style>
  <w:style w:type="character" w:customStyle="1" w:styleId="FooterChar">
    <w:name w:val="Footer Char"/>
    <w:basedOn w:val="DefaultParagraphFont"/>
    <w:link w:val="Footer"/>
    <w:uiPriority w:val="99"/>
    <w:semiHidden/>
    <w:locked/>
    <w:rsid w:val="004E5CBD"/>
    <w:rPr>
      <w:rFonts w:cs="Times New Roman"/>
      <w:lang w:eastAsia="en-US"/>
    </w:rPr>
  </w:style>
  <w:style w:type="character" w:styleId="CommentReference">
    <w:name w:val="annotation reference"/>
    <w:basedOn w:val="DefaultParagraphFont"/>
    <w:uiPriority w:val="99"/>
    <w:semiHidden/>
    <w:rsid w:val="007F3EBD"/>
    <w:rPr>
      <w:rFonts w:cs="Times New Roman"/>
      <w:sz w:val="16"/>
      <w:szCs w:val="16"/>
    </w:rPr>
  </w:style>
  <w:style w:type="paragraph" w:styleId="CommentText">
    <w:name w:val="annotation text"/>
    <w:basedOn w:val="Normal"/>
    <w:link w:val="CommentTextChar"/>
    <w:uiPriority w:val="99"/>
    <w:semiHidden/>
    <w:rsid w:val="007F3EBD"/>
    <w:rPr>
      <w:sz w:val="20"/>
      <w:szCs w:val="20"/>
    </w:rPr>
  </w:style>
  <w:style w:type="character" w:customStyle="1" w:styleId="CommentTextChar">
    <w:name w:val="Comment Text Char"/>
    <w:basedOn w:val="DefaultParagraphFont"/>
    <w:link w:val="CommentText"/>
    <w:uiPriority w:val="99"/>
    <w:semiHidden/>
    <w:locked/>
    <w:rsid w:val="00332322"/>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7F3EBD"/>
    <w:rPr>
      <w:b/>
      <w:bCs/>
    </w:rPr>
  </w:style>
  <w:style w:type="character" w:customStyle="1" w:styleId="CommentSubjectChar">
    <w:name w:val="Comment Subject Char"/>
    <w:basedOn w:val="CommentTextChar"/>
    <w:link w:val="CommentSubject"/>
    <w:uiPriority w:val="99"/>
    <w:semiHidden/>
    <w:locked/>
    <w:rsid w:val="00332322"/>
    <w:rPr>
      <w:b/>
      <w:bCs/>
    </w:rPr>
  </w:style>
  <w:style w:type="paragraph" w:styleId="BalloonText">
    <w:name w:val="Balloon Text"/>
    <w:basedOn w:val="Normal"/>
    <w:link w:val="BalloonTextChar"/>
    <w:uiPriority w:val="99"/>
    <w:semiHidden/>
    <w:rsid w:val="007F3EB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2322"/>
    <w:rPr>
      <w:rFonts w:ascii="Times New Roman" w:hAnsi="Times New Roman" w:cs="Times New Roman"/>
      <w:sz w:val="2"/>
      <w:lang w:eastAsia="en-US"/>
    </w:rPr>
  </w:style>
  <w:style w:type="paragraph" w:styleId="DocumentMap">
    <w:name w:val="Document Map"/>
    <w:basedOn w:val="Normal"/>
    <w:link w:val="DocumentMapChar"/>
    <w:uiPriority w:val="99"/>
    <w:semiHidden/>
    <w:rsid w:val="00303F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E14CE"/>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webmaster@gryfino.p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157</TotalTime>
  <Pages>7</Pages>
  <Words>1953</Words>
  <Characters>11722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konkursu na opracowanie logo dla Miasta Gryfino, </dc:title>
  <dc:subject/>
  <dc:creator>Artur</dc:creator>
  <cp:keywords/>
  <dc:description/>
  <cp:lastModifiedBy>umig</cp:lastModifiedBy>
  <cp:revision>7</cp:revision>
  <cp:lastPrinted>2013-07-30T07:18:00Z</cp:lastPrinted>
  <dcterms:created xsi:type="dcterms:W3CDTF">2013-07-25T06:02:00Z</dcterms:created>
  <dcterms:modified xsi:type="dcterms:W3CDTF">2013-08-01T11:44:00Z</dcterms:modified>
</cp:coreProperties>
</file>